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2B449" w14:textId="77777777" w:rsidR="005F2E5D" w:rsidRPr="007910E3" w:rsidRDefault="005F2E5D" w:rsidP="005F2E5D">
      <w:pPr>
        <w:jc w:val="center"/>
        <w:rPr>
          <w:rFonts w:ascii="Times New Roman" w:eastAsia="Times New Roman" w:hAnsi="Times New Roman" w:cs="Times New Roman"/>
          <w:color w:val="0E2841" w:themeColor="text2"/>
          <w:kern w:val="0"/>
          <w:lang w:val="en-LV" w:eastAsia="en-GB"/>
          <w14:ligatures w14:val="none"/>
        </w:rPr>
      </w:pPr>
      <w:r w:rsidRPr="007910E3">
        <w:rPr>
          <w:rFonts w:ascii="Times New Roman" w:eastAsia="Times New Roman" w:hAnsi="Times New Roman" w:cs="Times New Roman"/>
          <w:b/>
          <w:bCs/>
          <w:caps/>
          <w:color w:val="0E2841" w:themeColor="text2"/>
          <w:kern w:val="0"/>
          <w:lang w:val="en-LV" w:eastAsia="en-GB"/>
          <w14:ligatures w14:val="none"/>
        </w:rPr>
        <w:t>IEPIRKUMA NOLIKUMS</w:t>
      </w:r>
    </w:p>
    <w:p w14:paraId="137B4C2F" w14:textId="3B287B72" w:rsidR="005F2E5D" w:rsidRPr="007910E3" w:rsidRDefault="005F2E5D" w:rsidP="005F2E5D">
      <w:pPr>
        <w:rPr>
          <w:rFonts w:ascii="Times New Roman" w:eastAsia="Times New Roman" w:hAnsi="Times New Roman" w:cs="Times New Roman"/>
          <w:color w:val="0E2841" w:themeColor="text2"/>
          <w:kern w:val="0"/>
          <w:lang w:val="en-LV" w:eastAsia="en-GB"/>
          <w14:ligatures w14:val="none"/>
        </w:rPr>
      </w:pPr>
    </w:p>
    <w:p w14:paraId="7C265D9E" w14:textId="368343EC" w:rsidR="005F2E5D" w:rsidRPr="007910E3" w:rsidRDefault="005F2E5D" w:rsidP="005F2E5D">
      <w:pPr>
        <w:jc w:val="center"/>
        <w:rPr>
          <w:rFonts w:ascii="Times New Roman" w:eastAsia="Times New Roman" w:hAnsi="Times New Roman" w:cs="Times New Roman"/>
          <w:color w:val="0E2841" w:themeColor="text2"/>
          <w:kern w:val="0"/>
          <w:lang w:val="en-LV" w:eastAsia="en-GB"/>
          <w14:ligatures w14:val="none"/>
        </w:rPr>
      </w:pPr>
      <w:r w:rsidRPr="007910E3">
        <w:rPr>
          <w:rFonts w:ascii="Times New Roman" w:eastAsia="Times New Roman" w:hAnsi="Times New Roman" w:cs="Times New Roman"/>
          <w:b/>
          <w:bCs/>
          <w:caps/>
          <w:color w:val="0E2841" w:themeColor="text2"/>
          <w:kern w:val="0"/>
          <w:lang w:val="en-LV" w:eastAsia="en-GB"/>
          <w14:ligatures w14:val="none"/>
        </w:rPr>
        <w:t>IEPIRKUMA PRIEKŠMETA UN MĒRĶA APRAKSTS</w:t>
      </w:r>
    </w:p>
    <w:p w14:paraId="23BEF992" w14:textId="77777777" w:rsidR="00336FE9" w:rsidRPr="007910E3" w:rsidRDefault="005F2E5D" w:rsidP="00336FE9">
      <w:pPr>
        <w:pStyle w:val="NormalWeb"/>
        <w:jc w:val="both"/>
        <w:rPr>
          <w:color w:val="0E2841" w:themeColor="text2"/>
        </w:rPr>
      </w:pPr>
      <w:r w:rsidRPr="007910E3">
        <w:rPr>
          <w:b/>
          <w:bCs/>
          <w:color w:val="0E2841" w:themeColor="text2"/>
        </w:rPr>
        <w:t>Iepirkuma priekšmets: </w:t>
      </w:r>
      <w:r w:rsidRPr="007910E3">
        <w:rPr>
          <w:color w:val="0E2841" w:themeColor="text2"/>
        </w:rPr>
        <w:t>Iepirkuma priekšmets ir divu digitālo zobārstniecības iekārtu ar integrētu 2D rentgena sistēmu un mākslīgā intelekta (MI) programmatūras risinājumiem piegāde un uzstādīšana, viena digitālā fosforplašu skenera piegāde digitālo rentgena attēlu apstrādei un augšupielādei, nodrošinot MI rīku izmantošanu diagnostikas un ārstēšanas procesā, kā arī četru darba staciju piegāde digitālo attēlu rekonstrukcijai un diagnostikas procesa atbalstam ar MI funkcionalitāti.</w:t>
      </w:r>
      <w:r w:rsidR="00336FE9" w:rsidRPr="007910E3">
        <w:rPr>
          <w:color w:val="0E2841" w:themeColor="text2"/>
        </w:rPr>
        <w:t xml:space="preserve"> </w:t>
      </w:r>
    </w:p>
    <w:p w14:paraId="5A38BBB4" w14:textId="74E58227" w:rsidR="005F2E5D" w:rsidRPr="007910E3" w:rsidRDefault="005F2E5D" w:rsidP="00336FE9">
      <w:pPr>
        <w:pStyle w:val="NormalWeb"/>
        <w:jc w:val="both"/>
        <w:rPr>
          <w:color w:val="0E2841" w:themeColor="text2"/>
        </w:rPr>
      </w:pPr>
      <w:r w:rsidRPr="007910E3">
        <w:rPr>
          <w:color w:val="0E2841" w:themeColor="text2"/>
        </w:rPr>
        <w:t>Iekārtām un programmatūrai jānodrošina iespēja izmantot mākslīgā intelekta rīkus diagnostikas un klīnisko lēmumu pieņemšanas atbalstam, tostarp digitālo attēlu analīzei, strukturētai datu interpretācijai un ārstēšanas plānošanas uzlabošanai.</w:t>
      </w:r>
    </w:p>
    <w:p w14:paraId="1935E70E" w14:textId="4A976A0B" w:rsidR="004D27B2" w:rsidRPr="007910E3" w:rsidRDefault="005F2E5D" w:rsidP="00336FE9">
      <w:pPr>
        <w:pStyle w:val="NormalWeb"/>
        <w:jc w:val="both"/>
        <w:rPr>
          <w:color w:val="0E2841" w:themeColor="text2"/>
        </w:rPr>
      </w:pPr>
      <w:r w:rsidRPr="007910E3">
        <w:rPr>
          <w:b/>
          <w:bCs/>
          <w:color w:val="0E2841" w:themeColor="text2"/>
        </w:rPr>
        <w:t>Mērķis:</w:t>
      </w:r>
      <w:r w:rsidRPr="007910E3">
        <w:rPr>
          <w:color w:val="0E2841" w:themeColor="text2"/>
        </w:rPr>
        <w:t> </w:t>
      </w:r>
      <w:r w:rsidR="004D27B2" w:rsidRPr="007910E3">
        <w:rPr>
          <w:color w:val="0E2841" w:themeColor="text2"/>
        </w:rPr>
        <w:t>Iepirkuma mērķis ir nodrošināt</w:t>
      </w:r>
      <w:r w:rsidR="00336FE9" w:rsidRPr="007910E3">
        <w:rPr>
          <w:rStyle w:val="apple-converted-space"/>
          <w:rFonts w:eastAsiaTheme="majorEastAsia"/>
          <w:color w:val="0E2841" w:themeColor="text2"/>
        </w:rPr>
        <w:t xml:space="preserve"> </w:t>
      </w:r>
      <w:r w:rsidR="004D27B2" w:rsidRPr="007910E3">
        <w:rPr>
          <w:rStyle w:val="Strong"/>
          <w:rFonts w:eastAsiaTheme="majorEastAsia"/>
          <w:color w:val="0E2841" w:themeColor="text2"/>
        </w:rPr>
        <w:t>ražošanas un kvalitātes kontroles procesu</w:t>
      </w:r>
      <w:r w:rsidR="004D27B2" w:rsidRPr="007910E3">
        <w:rPr>
          <w:rStyle w:val="apple-converted-space"/>
          <w:rFonts w:eastAsiaTheme="majorEastAsia"/>
          <w:color w:val="0E2841" w:themeColor="text2"/>
        </w:rPr>
        <w:t> </w:t>
      </w:r>
      <w:r w:rsidR="004D27B2" w:rsidRPr="007910E3">
        <w:rPr>
          <w:color w:val="0E2841" w:themeColor="text2"/>
        </w:rPr>
        <w:t>(zobārstniecības pakalpojumu sniegšanas un diagnostikas plūsmas) digitalizāciju, ieviešot digitālās iekārtas un programmatūras risinājumus ar mākslīgā intelekta (MI) funkcionalitāti, lai uzlabotu diagnostikas precizitāti, ārstēšanas plānošanas kvalitāti un datu apstrādes efektivitāti.</w:t>
      </w:r>
    </w:p>
    <w:p w14:paraId="43EDBFBB" w14:textId="77777777" w:rsidR="004D27B2" w:rsidRPr="007910E3" w:rsidRDefault="004D27B2" w:rsidP="004D27B2">
      <w:pPr>
        <w:pStyle w:val="NormalWeb"/>
        <w:rPr>
          <w:color w:val="0E2841" w:themeColor="text2"/>
        </w:rPr>
      </w:pPr>
      <w:r w:rsidRPr="007910E3">
        <w:rPr>
          <w:color w:val="0E2841" w:themeColor="text2"/>
        </w:rPr>
        <w:t>Mērķa sasniegšanai paredzēts:</w:t>
      </w:r>
    </w:p>
    <w:p w14:paraId="12E132E4" w14:textId="57E498E9" w:rsidR="004D27B2" w:rsidRPr="007910E3" w:rsidRDefault="00336FE9" w:rsidP="00336FE9">
      <w:pPr>
        <w:pStyle w:val="NormalWeb"/>
        <w:numPr>
          <w:ilvl w:val="0"/>
          <w:numId w:val="2"/>
        </w:numPr>
        <w:rPr>
          <w:color w:val="0E2841" w:themeColor="text2"/>
        </w:rPr>
      </w:pPr>
      <w:r w:rsidRPr="007910E3">
        <w:rPr>
          <w:color w:val="0E2841" w:themeColor="text2"/>
        </w:rPr>
        <w:t>I</w:t>
      </w:r>
      <w:r w:rsidR="004D27B2" w:rsidRPr="007910E3">
        <w:rPr>
          <w:color w:val="0E2841" w:themeColor="text2"/>
        </w:rPr>
        <w:t>ntegrēt digitālās attēldiagnostikas risinājumus ar MI klīnisko lēmumu atbalstam (attēlu analīze, strukturēta interpretācija, ārstēšanas plānošana);</w:t>
      </w:r>
    </w:p>
    <w:p w14:paraId="646A1304" w14:textId="422AE85F" w:rsidR="004D27B2" w:rsidRPr="007910E3" w:rsidRDefault="00336FE9" w:rsidP="00336FE9">
      <w:pPr>
        <w:pStyle w:val="NormalWeb"/>
        <w:numPr>
          <w:ilvl w:val="0"/>
          <w:numId w:val="2"/>
        </w:numPr>
        <w:rPr>
          <w:color w:val="0E2841" w:themeColor="text2"/>
        </w:rPr>
      </w:pPr>
      <w:r w:rsidRPr="007910E3">
        <w:rPr>
          <w:color w:val="0E2841" w:themeColor="text2"/>
        </w:rPr>
        <w:t>S</w:t>
      </w:r>
      <w:r w:rsidR="004D27B2" w:rsidRPr="007910E3">
        <w:rPr>
          <w:color w:val="0E2841" w:themeColor="text2"/>
        </w:rPr>
        <w:t>amazināt manuālo darbību apjomu un paaugstināt procesu caurskatāmību, drošu datu apriti un izsekojamību;</w:t>
      </w:r>
    </w:p>
    <w:p w14:paraId="7F1DE089" w14:textId="62CC03DE" w:rsidR="005F2E5D" w:rsidRPr="007910E3" w:rsidRDefault="00336FE9" w:rsidP="005F2E5D">
      <w:pPr>
        <w:pStyle w:val="NormalWeb"/>
        <w:numPr>
          <w:ilvl w:val="0"/>
          <w:numId w:val="2"/>
        </w:numPr>
        <w:rPr>
          <w:color w:val="0E2841" w:themeColor="text2"/>
        </w:rPr>
      </w:pPr>
      <w:r w:rsidRPr="007910E3">
        <w:rPr>
          <w:color w:val="0E2841" w:themeColor="text2"/>
        </w:rPr>
        <w:t>N</w:t>
      </w:r>
      <w:r w:rsidR="004D27B2" w:rsidRPr="007910E3">
        <w:rPr>
          <w:color w:val="0E2841" w:themeColor="text2"/>
        </w:rPr>
        <w:t>odrošināt vienotu digitālo darba vidi rentgena attēlu iegūšanai, apstrādei, rekonstrukcijai un glabāšanai, atbalstot kvalitātes kontroli un nepārtrauktu uzlabošanu.</w:t>
      </w:r>
    </w:p>
    <w:p w14:paraId="6BAF711D" w14:textId="5B934656" w:rsidR="00CC2A96" w:rsidRPr="007910E3" w:rsidRDefault="005F2E5D" w:rsidP="00B70AAA">
      <w:pPr>
        <w:pStyle w:val="ListParagraph"/>
        <w:numPr>
          <w:ilvl w:val="0"/>
          <w:numId w:val="18"/>
        </w:numPr>
        <w:jc w:val="center"/>
        <w:rPr>
          <w:rFonts w:ascii="Times New Roman" w:eastAsia="Times New Roman" w:hAnsi="Times New Roman" w:cs="Times New Roman"/>
          <w:b/>
          <w:bCs/>
          <w:caps/>
          <w:color w:val="0E2841" w:themeColor="text2"/>
          <w:kern w:val="0"/>
          <w:lang w:val="en-LV" w:eastAsia="en-GB"/>
          <w14:ligatures w14:val="none"/>
        </w:rPr>
      </w:pPr>
      <w:r w:rsidRPr="007910E3">
        <w:rPr>
          <w:rFonts w:ascii="Times New Roman" w:eastAsia="Times New Roman" w:hAnsi="Times New Roman" w:cs="Times New Roman"/>
          <w:b/>
          <w:bCs/>
          <w:caps/>
          <w:color w:val="0E2841" w:themeColor="text2"/>
          <w:kern w:val="0"/>
          <w:lang w:val="en-LV" w:eastAsia="en-GB"/>
          <w14:ligatures w14:val="none"/>
        </w:rPr>
        <w:t>TEHNISKĀ SPECIFIKĀCIJA</w:t>
      </w:r>
    </w:p>
    <w:p w14:paraId="3A2C966A" w14:textId="77777777" w:rsidR="00B70AAA" w:rsidRPr="007910E3" w:rsidRDefault="00B70AAA" w:rsidP="00B70AAA">
      <w:pPr>
        <w:pStyle w:val="ListParagraph"/>
        <w:rPr>
          <w:rFonts w:ascii="Times New Roman" w:eastAsia="Times New Roman" w:hAnsi="Times New Roman" w:cs="Times New Roman"/>
          <w:b/>
          <w:bCs/>
          <w:caps/>
          <w:color w:val="0E2841" w:themeColor="text2"/>
          <w:kern w:val="0"/>
          <w:highlight w:val="red"/>
          <w:lang w:val="en-LV" w:eastAsia="en-GB"/>
          <w14:ligatures w14:val="none"/>
        </w:rPr>
      </w:pPr>
    </w:p>
    <w:p w14:paraId="06569805" w14:textId="368AFBCA" w:rsidR="00B70AAA" w:rsidRPr="00B70AAA" w:rsidRDefault="00B70AAA" w:rsidP="00B70AAA">
      <w:p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B70AAA">
        <w:rPr>
          <w:rFonts w:ascii="Times New Roman" w:eastAsia="Times New Roman" w:hAnsi="Times New Roman" w:cs="Times New Roman"/>
          <w:b/>
          <w:bCs/>
          <w:color w:val="0E2841" w:themeColor="text2"/>
          <w:kern w:val="0"/>
          <w:lang w:val="en-LV" w:eastAsia="en-GB"/>
          <w14:ligatures w14:val="none"/>
        </w:rPr>
        <w:t>1. DIGITĀLA ZOBĀRSTNIECĪBAS IEKĀRTA AR INTEGRĒTU 2D RENTGENA SISTĒMU UN MĀKSLĪGĀ INTELEKTA (MI) PROGRAMMATŪRAS INTEGRĀCIJAS IESPĒJĀM REĀLLAIKĀ</w:t>
      </w:r>
      <w:r w:rsidRPr="00B70AAA">
        <w:rPr>
          <w:rFonts w:ascii="Times New Roman" w:eastAsia="Times New Roman" w:hAnsi="Times New Roman" w:cs="Times New Roman"/>
          <w:color w:val="0E2841" w:themeColor="text2"/>
          <w:kern w:val="0"/>
          <w:lang w:val="en-LV" w:eastAsia="en-GB"/>
          <w14:ligatures w14:val="none"/>
        </w:rPr>
        <w:br/>
        <w:t>Daudzums (2 gab.)</w:t>
      </w:r>
      <w:r w:rsidRPr="007910E3">
        <w:rPr>
          <w:rFonts w:ascii="Times New Roman" w:eastAsia="Times New Roman" w:hAnsi="Times New Roman" w:cs="Times New Roman"/>
          <w:color w:val="0E2841" w:themeColor="text2"/>
          <w:kern w:val="0"/>
          <w:lang w:val="en-LV" w:eastAsia="en-GB"/>
          <w14:ligatures w14:val="none"/>
        </w:rPr>
        <w:t xml:space="preserve">  </w:t>
      </w:r>
      <w:r w:rsidRPr="00B70AAA">
        <w:rPr>
          <w:rFonts w:ascii="Times New Roman" w:eastAsia="Times New Roman" w:hAnsi="Times New Roman" w:cs="Times New Roman"/>
          <w:color w:val="0E2841" w:themeColor="text2"/>
          <w:kern w:val="0"/>
          <w:lang w:val="en-LV" w:eastAsia="en-GB"/>
          <w14:ligatures w14:val="none"/>
        </w:rPr>
        <w:t>Preces ražotājs:</w:t>
      </w:r>
      <w:r w:rsidRPr="007910E3">
        <w:rPr>
          <w:rFonts w:ascii="Times New Roman" w:eastAsia="Times New Roman" w:hAnsi="Times New Roman" w:cs="Times New Roman"/>
          <w:color w:val="0E2841" w:themeColor="text2"/>
          <w:kern w:val="0"/>
          <w:lang w:val="en-LV" w:eastAsia="en-GB"/>
          <w14:ligatures w14:val="none"/>
        </w:rPr>
        <w:t xml:space="preserve">___________ </w:t>
      </w:r>
      <w:r w:rsidRPr="00B70AAA">
        <w:rPr>
          <w:rFonts w:ascii="Times New Roman" w:eastAsia="Times New Roman" w:hAnsi="Times New Roman" w:cs="Times New Roman"/>
          <w:color w:val="0E2841" w:themeColor="text2"/>
          <w:kern w:val="0"/>
          <w:lang w:val="en-LV" w:eastAsia="en-GB"/>
          <w14:ligatures w14:val="none"/>
        </w:rPr>
        <w:t>Preces modelis, kods:</w:t>
      </w:r>
      <w:r w:rsidRPr="007910E3">
        <w:rPr>
          <w:rFonts w:ascii="Times New Roman" w:eastAsia="Times New Roman" w:hAnsi="Times New Roman" w:cs="Times New Roman"/>
          <w:color w:val="0E2841" w:themeColor="text2"/>
          <w:kern w:val="0"/>
          <w:lang w:val="en-LV" w:eastAsia="en-GB"/>
          <w14:ligatures w14:val="none"/>
        </w:rPr>
        <w:t>_________</w:t>
      </w:r>
    </w:p>
    <w:p w14:paraId="4312B110" w14:textId="77777777" w:rsidR="00B70AAA" w:rsidRPr="00B70AAA" w:rsidRDefault="00B70AAA" w:rsidP="00B70AAA">
      <w:p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B70AAA">
        <w:rPr>
          <w:rFonts w:ascii="Times New Roman" w:eastAsia="Times New Roman" w:hAnsi="Times New Roman" w:cs="Times New Roman"/>
          <w:b/>
          <w:bCs/>
          <w:color w:val="0E2841" w:themeColor="text2"/>
          <w:kern w:val="0"/>
          <w:lang w:val="en-LV" w:eastAsia="en-GB"/>
          <w14:ligatures w14:val="none"/>
        </w:rPr>
        <w:t>1.1. Veicamās funkcijas:</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1.1.1.</w:t>
      </w:r>
      <w:r w:rsidRPr="00B70AAA">
        <w:rPr>
          <w:rFonts w:ascii="Times New Roman" w:eastAsia="Times New Roman" w:hAnsi="Times New Roman" w:cs="Times New Roman"/>
          <w:color w:val="0E2841" w:themeColor="text2"/>
          <w:kern w:val="0"/>
          <w:lang w:val="en-LV" w:eastAsia="en-GB"/>
          <w14:ligatures w14:val="none"/>
        </w:rPr>
        <w:t> Digitālā zobārstniecības iekārta ar integrētu 2D rentgena sistēmu un saderību ar mākslīgā intelekta (MI) programmatūru, kas nodrošina radioloģisko attēlu automatizētu analīzi un diagnostikas datu attēlošanu uz iekārtas digitālā ekrāna reāllaikā.</w:t>
      </w:r>
    </w:p>
    <w:p w14:paraId="3F1F83F6" w14:textId="77777777" w:rsidR="00B70AAA" w:rsidRPr="00B70AAA" w:rsidRDefault="00B70AAA" w:rsidP="00B70AAA">
      <w:p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B70AAA">
        <w:rPr>
          <w:rFonts w:ascii="Times New Roman" w:eastAsia="Times New Roman" w:hAnsi="Times New Roman" w:cs="Times New Roman"/>
          <w:b/>
          <w:bCs/>
          <w:color w:val="0E2841" w:themeColor="text2"/>
          <w:kern w:val="0"/>
          <w:lang w:val="en-LV" w:eastAsia="en-GB"/>
          <w14:ligatures w14:val="none"/>
        </w:rPr>
        <w:t>1.2. Tehniskās prasības:</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1.2.1. Stomatoloģiskās iekārtas pacienta krēsls:</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1.2.2.</w:t>
      </w:r>
      <w:r w:rsidRPr="00B70AAA">
        <w:rPr>
          <w:rFonts w:ascii="Times New Roman" w:eastAsia="Times New Roman" w:hAnsi="Times New Roman" w:cs="Times New Roman"/>
          <w:color w:val="0E2841" w:themeColor="text2"/>
          <w:kern w:val="0"/>
          <w:lang w:val="en-LV" w:eastAsia="en-GB"/>
          <w14:ligatures w14:val="none"/>
        </w:rPr>
        <w:t> Pacienta krēsls ar diviem roku balstiem, ar fiksētu kāju daļas balstu, ar ne mazāk kā 180 kg celtspēju.</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1.2.3.</w:t>
      </w:r>
      <w:r w:rsidRPr="00B70AAA">
        <w:rPr>
          <w:rFonts w:ascii="Times New Roman" w:eastAsia="Times New Roman" w:hAnsi="Times New Roman" w:cs="Times New Roman"/>
          <w:color w:val="0E2841" w:themeColor="text2"/>
          <w:kern w:val="0"/>
          <w:lang w:val="en-LV" w:eastAsia="en-GB"/>
          <w14:ligatures w14:val="none"/>
        </w:rPr>
        <w:t> Pacienta krēsla stiprinājums pie spļautuves bloka ar krēsla pacelšanas/nolaišanas lifta mehānismu.</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lastRenderedPageBreak/>
        <w:t>1.2.4.</w:t>
      </w:r>
      <w:r w:rsidRPr="00B70AAA">
        <w:rPr>
          <w:rFonts w:ascii="Times New Roman" w:eastAsia="Times New Roman" w:hAnsi="Times New Roman" w:cs="Times New Roman"/>
          <w:color w:val="0E2841" w:themeColor="text2"/>
          <w:kern w:val="0"/>
          <w:lang w:val="en-LV" w:eastAsia="en-GB"/>
          <w14:ligatures w14:val="none"/>
        </w:rPr>
        <w:t> Pacienta krēsla vadāmība no ne mazāk kā trim atsevišķām vietām.</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1.2.5.</w:t>
      </w:r>
      <w:r w:rsidRPr="00B70AAA">
        <w:rPr>
          <w:rFonts w:ascii="Times New Roman" w:eastAsia="Times New Roman" w:hAnsi="Times New Roman" w:cs="Times New Roman"/>
          <w:color w:val="0E2841" w:themeColor="text2"/>
          <w:kern w:val="0"/>
          <w:lang w:val="en-LV" w:eastAsia="en-GB"/>
          <w14:ligatures w14:val="none"/>
        </w:rPr>
        <w:t> Pacienta krēsls ar pozīciju programmēšanu.</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1.2.6.</w:t>
      </w:r>
      <w:r w:rsidRPr="00B70AAA">
        <w:rPr>
          <w:rFonts w:ascii="Times New Roman" w:eastAsia="Times New Roman" w:hAnsi="Times New Roman" w:cs="Times New Roman"/>
          <w:color w:val="0E2841" w:themeColor="text2"/>
          <w:kern w:val="0"/>
          <w:lang w:val="en-LV" w:eastAsia="en-GB"/>
          <w14:ligatures w14:val="none"/>
        </w:rPr>
        <w:t> Krēsla polsterējums ar viskoelastomērisko putu pildījumu. Pielāgošanās funkcija pacienta aprisēm.</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1.2.7.</w:t>
      </w:r>
      <w:r w:rsidRPr="00B70AAA">
        <w:rPr>
          <w:rFonts w:ascii="Times New Roman" w:eastAsia="Times New Roman" w:hAnsi="Times New Roman" w:cs="Times New Roman"/>
          <w:color w:val="0E2841" w:themeColor="text2"/>
          <w:kern w:val="0"/>
          <w:lang w:val="en-LV" w:eastAsia="en-GB"/>
          <w14:ligatures w14:val="none"/>
        </w:rPr>
        <w:t> Krēsla virsma izgatavota no viegli dezinficējama materiāla ar iespēju izvēlēties krāsu.</w:t>
      </w:r>
    </w:p>
    <w:p w14:paraId="37164358" w14:textId="77777777" w:rsidR="00B70AAA" w:rsidRPr="00B70AAA" w:rsidRDefault="00B70AAA" w:rsidP="00B70AAA">
      <w:p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B70AAA">
        <w:rPr>
          <w:rFonts w:ascii="Times New Roman" w:eastAsia="Times New Roman" w:hAnsi="Times New Roman" w:cs="Times New Roman"/>
          <w:b/>
          <w:bCs/>
          <w:color w:val="0E2841" w:themeColor="text2"/>
          <w:kern w:val="0"/>
          <w:lang w:val="en-LV" w:eastAsia="en-GB"/>
          <w14:ligatures w14:val="none"/>
        </w:rPr>
        <w:t>1.3. Stomatoloģiskās iekārtas spļautuves bloks:</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1.3.1.</w:t>
      </w:r>
      <w:r w:rsidRPr="00B70AAA">
        <w:rPr>
          <w:rFonts w:ascii="Times New Roman" w:eastAsia="Times New Roman" w:hAnsi="Times New Roman" w:cs="Times New Roman"/>
          <w:color w:val="0E2841" w:themeColor="text2"/>
          <w:kern w:val="0"/>
          <w:lang w:val="en-LV" w:eastAsia="en-GB"/>
          <w14:ligatures w14:val="none"/>
        </w:rPr>
        <w:t> Spļautuves bloks ar stiprinājumu pie grīdas.</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1.3.2.</w:t>
      </w:r>
      <w:r w:rsidRPr="00B70AAA">
        <w:rPr>
          <w:rFonts w:ascii="Times New Roman" w:eastAsia="Times New Roman" w:hAnsi="Times New Roman" w:cs="Times New Roman"/>
          <w:color w:val="0E2841" w:themeColor="text2"/>
          <w:kern w:val="0"/>
          <w:lang w:val="en-LV" w:eastAsia="en-GB"/>
          <w14:ligatures w14:val="none"/>
        </w:rPr>
        <w:t> Iekārtā integrēts atdalītājs separators / amalgamas separators ar apskalošanu un mazgāšanas iekārtu (sausā atsūkšanas sistēma).</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1.3.3.</w:t>
      </w:r>
      <w:r w:rsidRPr="00B70AAA">
        <w:rPr>
          <w:rFonts w:ascii="Times New Roman" w:eastAsia="Times New Roman" w:hAnsi="Times New Roman" w:cs="Times New Roman"/>
          <w:color w:val="0E2841" w:themeColor="text2"/>
          <w:kern w:val="0"/>
          <w:lang w:val="en-LV" w:eastAsia="en-GB"/>
          <w14:ligatures w14:val="none"/>
        </w:rPr>
        <w:t> Grozāma pacienta spļautuve, noņemama, dezinficējama un mazgājama mazgājamās mašīnās līdz 65 °C.</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1.3.4.</w:t>
      </w:r>
      <w:r w:rsidRPr="00B70AAA">
        <w:rPr>
          <w:rFonts w:ascii="Times New Roman" w:eastAsia="Times New Roman" w:hAnsi="Times New Roman" w:cs="Times New Roman"/>
          <w:color w:val="0E2841" w:themeColor="text2"/>
          <w:kern w:val="0"/>
          <w:lang w:val="en-LV" w:eastAsia="en-GB"/>
          <w14:ligatures w14:val="none"/>
        </w:rPr>
        <w:t> Destilēta ūdens padeves sistēma uz instrumentiem.</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1.3.5.</w:t>
      </w:r>
      <w:r w:rsidRPr="00B70AAA">
        <w:rPr>
          <w:rFonts w:ascii="Times New Roman" w:eastAsia="Times New Roman" w:hAnsi="Times New Roman" w:cs="Times New Roman"/>
          <w:color w:val="0E2841" w:themeColor="text2"/>
          <w:kern w:val="0"/>
          <w:lang w:val="en-LV" w:eastAsia="en-GB"/>
          <w14:ligatures w14:val="none"/>
        </w:rPr>
        <w:t> Iekārtā integrēts automātiskās atsūkšanas šļauku dezinfekcijas bloks ar dezinfekcijas šķīduma dozēšanu. Saslēdzams ar digitālo iekārtas pārvaldes sistēmu.</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1.3.6.</w:t>
      </w:r>
      <w:r w:rsidRPr="00B70AAA">
        <w:rPr>
          <w:rFonts w:ascii="Times New Roman" w:eastAsia="Times New Roman" w:hAnsi="Times New Roman" w:cs="Times New Roman"/>
          <w:color w:val="0E2841" w:themeColor="text2"/>
          <w:kern w:val="0"/>
          <w:lang w:val="en-LV" w:eastAsia="en-GB"/>
          <w14:ligatures w14:val="none"/>
        </w:rPr>
        <w:t> Iekārtā integrēta uz instrumentiem ejošās ūdens sistēmas skalošanas un dezinfekcijas sistēma.</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1.3.7.</w:t>
      </w:r>
      <w:r w:rsidRPr="00B70AAA">
        <w:rPr>
          <w:rFonts w:ascii="Times New Roman" w:eastAsia="Times New Roman" w:hAnsi="Times New Roman" w:cs="Times New Roman"/>
          <w:color w:val="0E2841" w:themeColor="text2"/>
          <w:kern w:val="0"/>
          <w:lang w:val="en-LV" w:eastAsia="en-GB"/>
          <w14:ligatures w14:val="none"/>
        </w:rPr>
        <w:t> Iekārtā integrēta ienākošā ūdens atkaļķošanas un filtrēšanas sistēma.</w:t>
      </w:r>
    </w:p>
    <w:p w14:paraId="6C224BAD" w14:textId="77777777" w:rsidR="00B70AAA" w:rsidRPr="00B70AAA" w:rsidRDefault="00B70AAA" w:rsidP="00B70AAA">
      <w:p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B70AAA">
        <w:rPr>
          <w:rFonts w:ascii="Times New Roman" w:eastAsia="Times New Roman" w:hAnsi="Times New Roman" w:cs="Times New Roman"/>
          <w:b/>
          <w:bCs/>
          <w:color w:val="0E2841" w:themeColor="text2"/>
          <w:kern w:val="0"/>
          <w:lang w:val="en-LV" w:eastAsia="en-GB"/>
          <w14:ligatures w14:val="none"/>
        </w:rPr>
        <w:t>1.4. Stomatoloģiskās iekārtas ārsta instrumentu panelis:</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1.4.1.</w:t>
      </w:r>
      <w:r w:rsidRPr="00B70AAA">
        <w:rPr>
          <w:rFonts w:ascii="Times New Roman" w:eastAsia="Times New Roman" w:hAnsi="Times New Roman" w:cs="Times New Roman"/>
          <w:color w:val="0E2841" w:themeColor="text2"/>
          <w:kern w:val="0"/>
          <w:lang w:val="en-LV" w:eastAsia="en-GB"/>
          <w14:ligatures w14:val="none"/>
        </w:rPr>
        <w:t> Instrumentu panelis ar stiprinājumu pie iekārtas centrālā atbalsta torņa.</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1.4.2.</w:t>
      </w:r>
      <w:r w:rsidRPr="00B70AAA">
        <w:rPr>
          <w:rFonts w:ascii="Times New Roman" w:eastAsia="Times New Roman" w:hAnsi="Times New Roman" w:cs="Times New Roman"/>
          <w:color w:val="0E2841" w:themeColor="text2"/>
          <w:kern w:val="0"/>
          <w:lang w:val="en-LV" w:eastAsia="en-GB"/>
          <w14:ligatures w14:val="none"/>
        </w:rPr>
        <w:t> Iespēja vienlaicīgi pievienot ne mazāk kā 5 instrumentu pievadus.</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1.4.3.</w:t>
      </w:r>
      <w:r w:rsidRPr="00B70AAA">
        <w:rPr>
          <w:rFonts w:ascii="Times New Roman" w:eastAsia="Times New Roman" w:hAnsi="Times New Roman" w:cs="Times New Roman"/>
          <w:color w:val="0E2841" w:themeColor="text2"/>
          <w:kern w:val="0"/>
          <w:lang w:val="en-LV" w:eastAsia="en-GB"/>
          <w14:ligatures w14:val="none"/>
        </w:rPr>
        <w:t> Instrumentu padeve no augšas.</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1.4.4.</w:t>
      </w:r>
      <w:r w:rsidRPr="00B70AAA">
        <w:rPr>
          <w:rFonts w:ascii="Times New Roman" w:eastAsia="Times New Roman" w:hAnsi="Times New Roman" w:cs="Times New Roman"/>
          <w:color w:val="0E2841" w:themeColor="text2"/>
          <w:kern w:val="0"/>
          <w:lang w:val="en-LV" w:eastAsia="en-GB"/>
          <w14:ligatures w14:val="none"/>
        </w:rPr>
        <w:t> Panelī integrēts skārienjūtīgs lietotāja interfeiss. Visu iekārtai pieslēgto instrumentu iestatījumi redzami un maināmi vienā ekrānā. Pilna teksta informācijas logi par instrumentu skalošanas ciklu, kļūdām vai padomiem lietotājam.</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1.4.5.</w:t>
      </w:r>
      <w:r w:rsidRPr="00B70AAA">
        <w:rPr>
          <w:rFonts w:ascii="Times New Roman" w:eastAsia="Times New Roman" w:hAnsi="Times New Roman" w:cs="Times New Roman"/>
          <w:color w:val="0E2841" w:themeColor="text2"/>
          <w:kern w:val="0"/>
          <w:lang w:val="en-LV" w:eastAsia="en-GB"/>
          <w14:ligatures w14:val="none"/>
        </w:rPr>
        <w:t> Iespēja saglabāt iekārtas parametrus ne mazāk kā četriem atsevišķiem lietotājiem.</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1.4.6.</w:t>
      </w:r>
      <w:r w:rsidRPr="00B70AAA">
        <w:rPr>
          <w:rFonts w:ascii="Times New Roman" w:eastAsia="Times New Roman" w:hAnsi="Times New Roman" w:cs="Times New Roman"/>
          <w:color w:val="0E2841" w:themeColor="text2"/>
          <w:kern w:val="0"/>
          <w:lang w:val="en-LV" w:eastAsia="en-GB"/>
          <w14:ligatures w14:val="none"/>
        </w:rPr>
        <w:t> Ne mazāk kā 6-funkciju pūsteris ar LED gaismu, ar pievadu.</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1.4.7.</w:t>
      </w:r>
      <w:r w:rsidRPr="00B70AAA">
        <w:rPr>
          <w:rFonts w:ascii="Times New Roman" w:eastAsia="Times New Roman" w:hAnsi="Times New Roman" w:cs="Times New Roman"/>
          <w:color w:val="0E2841" w:themeColor="text2"/>
          <w:kern w:val="0"/>
          <w:lang w:val="en-LV" w:eastAsia="en-GB"/>
          <w14:ligatures w14:val="none"/>
        </w:rPr>
        <w:t> Bezogļu elektriskais mikromotors ar LED apgaismojumu un pievadu. Apgriezienu skaita regulēšana ne šaurākā diapazonā kā no 100 līdz 40 000 ar pievadu.</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1.4.8.</w:t>
      </w:r>
      <w:r w:rsidRPr="00B70AAA">
        <w:rPr>
          <w:rFonts w:ascii="Times New Roman" w:eastAsia="Times New Roman" w:hAnsi="Times New Roman" w:cs="Times New Roman"/>
          <w:color w:val="0E2841" w:themeColor="text2"/>
          <w:kern w:val="0"/>
          <w:lang w:val="en-LV" w:eastAsia="en-GB"/>
          <w14:ligatures w14:val="none"/>
        </w:rPr>
        <w:t> Visi instrumentu pievadi pievienoti ārsta panelim ar “Ātrās nomaiņas” savienojumiem, kas nodrošina ātru instrumentu aizvietošanu, maiņu vai pārgrupēšanu.</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1.4.9.</w:t>
      </w:r>
      <w:r w:rsidRPr="00B70AAA">
        <w:rPr>
          <w:rFonts w:ascii="Times New Roman" w:eastAsia="Times New Roman" w:hAnsi="Times New Roman" w:cs="Times New Roman"/>
          <w:color w:val="0E2841" w:themeColor="text2"/>
          <w:kern w:val="0"/>
          <w:lang w:val="en-LV" w:eastAsia="en-GB"/>
          <w14:ligatures w14:val="none"/>
        </w:rPr>
        <w:t> Turbīnas pievads (midwest 6-hole savienojums) ar elektro instalāciju fibrooptikai.</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1.4.10.</w:t>
      </w:r>
      <w:r w:rsidRPr="00B70AAA">
        <w:rPr>
          <w:rFonts w:ascii="Times New Roman" w:eastAsia="Times New Roman" w:hAnsi="Times New Roman" w:cs="Times New Roman"/>
          <w:color w:val="0E2841" w:themeColor="text2"/>
          <w:kern w:val="0"/>
          <w:lang w:val="en-LV" w:eastAsia="en-GB"/>
          <w14:ligatures w14:val="none"/>
        </w:rPr>
        <w:t> Plauktiņš pie ārsta instrumentu galda ar noņemamu, autoklavējamu paplāti.</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1.4.11.</w:t>
      </w:r>
      <w:r w:rsidRPr="00B70AAA">
        <w:rPr>
          <w:rFonts w:ascii="Times New Roman" w:eastAsia="Times New Roman" w:hAnsi="Times New Roman" w:cs="Times New Roman"/>
          <w:color w:val="0E2841" w:themeColor="text2"/>
          <w:kern w:val="0"/>
          <w:lang w:val="en-LV" w:eastAsia="en-GB"/>
          <w14:ligatures w14:val="none"/>
        </w:rPr>
        <w:t> Daudzfunkcionāls bezvadu kājas vadības pedālis.</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1.4.12.</w:t>
      </w:r>
      <w:r w:rsidRPr="00B70AAA">
        <w:rPr>
          <w:rFonts w:ascii="Times New Roman" w:eastAsia="Times New Roman" w:hAnsi="Times New Roman" w:cs="Times New Roman"/>
          <w:color w:val="0E2841" w:themeColor="text2"/>
          <w:kern w:val="0"/>
          <w:lang w:val="en-LV" w:eastAsia="en-GB"/>
          <w14:ligatures w14:val="none"/>
        </w:rPr>
        <w:t> Zobārstniecības iekārtas programmatūras servisa atjaunināšana no USB savienojuma datu nesējiem, iekārtas ekspluatācijas laikā programmatūras atjaunošana bez maksas.</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1.4.13.</w:t>
      </w:r>
      <w:r w:rsidRPr="00B70AAA">
        <w:rPr>
          <w:rFonts w:ascii="Times New Roman" w:eastAsia="Times New Roman" w:hAnsi="Times New Roman" w:cs="Times New Roman"/>
          <w:color w:val="0E2841" w:themeColor="text2"/>
          <w:kern w:val="0"/>
          <w:lang w:val="en-LV" w:eastAsia="en-GB"/>
          <w14:ligatures w14:val="none"/>
        </w:rPr>
        <w:t> Ārsta krēsls ar augstuma regulāciju, stabilu piecu riteņu pamatni un regulējamu atzveltni. Polsterējums no viegli tīrāma un dezinfekcijai piemērota materiāla, krāsā atbilstošs stomatoloģiskajai iekārtai.</w:t>
      </w:r>
    </w:p>
    <w:p w14:paraId="7ABE1B56" w14:textId="77777777" w:rsidR="00B70AAA" w:rsidRPr="00B70AAA" w:rsidRDefault="00B70AAA" w:rsidP="00B70AAA">
      <w:p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B70AAA">
        <w:rPr>
          <w:rFonts w:ascii="Times New Roman" w:eastAsia="Times New Roman" w:hAnsi="Times New Roman" w:cs="Times New Roman"/>
          <w:b/>
          <w:bCs/>
          <w:color w:val="0E2841" w:themeColor="text2"/>
          <w:kern w:val="0"/>
          <w:lang w:val="en-LV" w:eastAsia="en-GB"/>
          <w14:ligatures w14:val="none"/>
        </w:rPr>
        <w:t>1.5. Stomatoloģiskās iekārtas asistenta instrumentu panelis:</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1.5.1.</w:t>
      </w:r>
      <w:r w:rsidRPr="00B70AAA">
        <w:rPr>
          <w:rFonts w:ascii="Times New Roman" w:eastAsia="Times New Roman" w:hAnsi="Times New Roman" w:cs="Times New Roman"/>
          <w:color w:val="0E2841" w:themeColor="text2"/>
          <w:kern w:val="0"/>
          <w:lang w:val="en-LV" w:eastAsia="en-GB"/>
          <w14:ligatures w14:val="none"/>
        </w:rPr>
        <w:t> Stiprināms pie pacienta krēsla pamatnes, nodrošinot kustības vertikālā un horizontālā plaknē, nodrošinot darbu gan pacienta labajā, gan kreisajā pusē.</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1.5.2.</w:t>
      </w:r>
      <w:r w:rsidRPr="00B70AAA">
        <w:rPr>
          <w:rFonts w:ascii="Times New Roman" w:eastAsia="Times New Roman" w:hAnsi="Times New Roman" w:cs="Times New Roman"/>
          <w:color w:val="0E2841" w:themeColor="text2"/>
          <w:kern w:val="0"/>
          <w:lang w:val="en-LV" w:eastAsia="en-GB"/>
          <w14:ligatures w14:val="none"/>
        </w:rPr>
        <w:t> Panelī integrēta vadības pults pacienta krēsla pozīcijas mainīšanai, operāciju lampas ieslēgšanai/izslēgšanai, spļautuves apskalošanai, glāzes uzpildīšanai un destilēta/dezinficēta ūdens padeves iekārtas vadībai.</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1.5.3.</w:t>
      </w:r>
      <w:r w:rsidRPr="00B70AAA">
        <w:rPr>
          <w:rFonts w:ascii="Times New Roman" w:eastAsia="Times New Roman" w:hAnsi="Times New Roman" w:cs="Times New Roman"/>
          <w:color w:val="0E2841" w:themeColor="text2"/>
          <w:kern w:val="0"/>
          <w:lang w:val="en-LV" w:eastAsia="en-GB"/>
          <w14:ligatures w14:val="none"/>
        </w:rPr>
        <w:t> Siekalu un vakuuma atsūcēja pievadi.</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1.5.4.</w:t>
      </w:r>
      <w:r w:rsidRPr="00B70AAA">
        <w:rPr>
          <w:rFonts w:ascii="Times New Roman" w:eastAsia="Times New Roman" w:hAnsi="Times New Roman" w:cs="Times New Roman"/>
          <w:color w:val="0E2841" w:themeColor="text2"/>
          <w:kern w:val="0"/>
          <w:lang w:val="en-LV" w:eastAsia="en-GB"/>
          <w14:ligatures w14:val="none"/>
        </w:rPr>
        <w:t> Ne mazāk kā 6-funkciju pūsteris.</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1.5.5.</w:t>
      </w:r>
      <w:r w:rsidRPr="00B70AAA">
        <w:rPr>
          <w:rFonts w:ascii="Times New Roman" w:eastAsia="Times New Roman" w:hAnsi="Times New Roman" w:cs="Times New Roman"/>
          <w:color w:val="0E2841" w:themeColor="text2"/>
          <w:kern w:val="0"/>
          <w:lang w:val="en-LV" w:eastAsia="en-GB"/>
          <w14:ligatures w14:val="none"/>
        </w:rPr>
        <w:t> LED polimerizācijas lampa ar pievadu.</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lastRenderedPageBreak/>
        <w:t>1.5.6.</w:t>
      </w:r>
      <w:r w:rsidRPr="00B70AAA">
        <w:rPr>
          <w:rFonts w:ascii="Times New Roman" w:eastAsia="Times New Roman" w:hAnsi="Times New Roman" w:cs="Times New Roman"/>
          <w:color w:val="0E2841" w:themeColor="text2"/>
          <w:kern w:val="0"/>
          <w:lang w:val="en-LV" w:eastAsia="en-GB"/>
          <w14:ligatures w14:val="none"/>
        </w:rPr>
        <w:t> Ergonomisks asistenta krēsls ar augstuma un atzveltnes regulāciju, aprīkots ar kājas balsta gredzenu un stabilu piecu riteņu pamatni. Polsterējums no viegli dezinficējama, nodilumizturīga materiāla, krāsā saskaņots ar stomatoloģisko iekārtu.</w:t>
      </w:r>
    </w:p>
    <w:p w14:paraId="6A2BBD3B" w14:textId="77777777" w:rsidR="00B70AAA" w:rsidRPr="00B70AAA" w:rsidRDefault="00B70AAA" w:rsidP="00B70AAA">
      <w:p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B70AAA">
        <w:rPr>
          <w:rFonts w:ascii="Times New Roman" w:eastAsia="Times New Roman" w:hAnsi="Times New Roman" w:cs="Times New Roman"/>
          <w:b/>
          <w:bCs/>
          <w:color w:val="0E2841" w:themeColor="text2"/>
          <w:kern w:val="0"/>
          <w:lang w:val="en-LV" w:eastAsia="en-GB"/>
          <w14:ligatures w14:val="none"/>
        </w:rPr>
        <w:t>1.6. Stomatoloģiskās iekārtas operāciju lampa:</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1.6.1.</w:t>
      </w:r>
      <w:r w:rsidRPr="00B70AAA">
        <w:rPr>
          <w:rFonts w:ascii="Times New Roman" w:eastAsia="Times New Roman" w:hAnsi="Times New Roman" w:cs="Times New Roman"/>
          <w:color w:val="0E2841" w:themeColor="text2"/>
          <w:kern w:val="0"/>
          <w:lang w:val="en-LV" w:eastAsia="en-GB"/>
          <w14:ligatures w14:val="none"/>
        </w:rPr>
        <w:t> Stiprinās pie iekārtas centrālā atbalsta torņa.</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1.6.2.</w:t>
      </w:r>
      <w:r w:rsidRPr="00B70AAA">
        <w:rPr>
          <w:rFonts w:ascii="Times New Roman" w:eastAsia="Times New Roman" w:hAnsi="Times New Roman" w:cs="Times New Roman"/>
          <w:color w:val="0E2841" w:themeColor="text2"/>
          <w:kern w:val="0"/>
          <w:lang w:val="en-LV" w:eastAsia="en-GB"/>
          <w14:ligatures w14:val="none"/>
        </w:rPr>
        <w:t> LED gaismeklis ar bezēnu efektu, ar sterilizējamiem rokturiem, apgaismojums ne mazāks kā 40 000 lux. Maināmi gaismas temperatūras režīmi + automātiskais “Oranžais” gaismas režīms polimerizācijas programmas laikā.</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1.6.3.</w:t>
      </w:r>
      <w:r w:rsidRPr="00B70AAA">
        <w:rPr>
          <w:rFonts w:ascii="Times New Roman" w:eastAsia="Times New Roman" w:hAnsi="Times New Roman" w:cs="Times New Roman"/>
          <w:color w:val="0E2841" w:themeColor="text2"/>
          <w:kern w:val="0"/>
          <w:lang w:val="en-LV" w:eastAsia="en-GB"/>
          <w14:ligatures w14:val="none"/>
        </w:rPr>
        <w:t> Iespējama gaismekļa ieslēgšana/izslēgšana/regulēšana ar žestikulācijas metodi.</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1.6.4.</w:t>
      </w:r>
      <w:r w:rsidRPr="00B70AAA">
        <w:rPr>
          <w:rFonts w:ascii="Times New Roman" w:eastAsia="Times New Roman" w:hAnsi="Times New Roman" w:cs="Times New Roman"/>
          <w:color w:val="0E2841" w:themeColor="text2"/>
          <w:kern w:val="0"/>
          <w:lang w:val="en-LV" w:eastAsia="en-GB"/>
          <w14:ligatures w14:val="none"/>
        </w:rPr>
        <w:t> Rotācija 3 asīs, nodrošina ērtu un precīzu lampas pozicionēšanu.</w:t>
      </w:r>
    </w:p>
    <w:p w14:paraId="2B077E8A" w14:textId="77777777" w:rsidR="00B70AAA" w:rsidRPr="00B70AAA" w:rsidRDefault="00B70AAA" w:rsidP="00B70AAA">
      <w:p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B70AAA">
        <w:rPr>
          <w:rFonts w:ascii="Times New Roman" w:eastAsia="Times New Roman" w:hAnsi="Times New Roman" w:cs="Times New Roman"/>
          <w:b/>
          <w:bCs/>
          <w:color w:val="0E2841" w:themeColor="text2"/>
          <w:kern w:val="0"/>
          <w:lang w:val="en-LV" w:eastAsia="en-GB"/>
          <w14:ligatures w14:val="none"/>
        </w:rPr>
        <w:t>1.7. Monitors:</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1.7.1.</w:t>
      </w:r>
      <w:r w:rsidRPr="00B70AAA">
        <w:rPr>
          <w:rFonts w:ascii="Times New Roman" w:eastAsia="Times New Roman" w:hAnsi="Times New Roman" w:cs="Times New Roman"/>
          <w:color w:val="0E2841" w:themeColor="text2"/>
          <w:kern w:val="0"/>
          <w:lang w:val="en-LV" w:eastAsia="en-GB"/>
          <w14:ligatures w14:val="none"/>
        </w:rPr>
        <w:t> Stiprinās uz stomatoloģiskās iekārtas atbalsta iekārtas torņa.</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1.7.2.</w:t>
      </w:r>
      <w:r w:rsidRPr="00B70AAA">
        <w:rPr>
          <w:rFonts w:ascii="Times New Roman" w:eastAsia="Times New Roman" w:hAnsi="Times New Roman" w:cs="Times New Roman"/>
          <w:color w:val="0E2841" w:themeColor="text2"/>
          <w:kern w:val="0"/>
          <w:lang w:val="en-LV" w:eastAsia="en-GB"/>
          <w14:ligatures w14:val="none"/>
        </w:rPr>
        <w:t> Monitora izšķirtspēja ne mazāk kā 1920 × 1080 pikseļi (Full HD).</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1.7.3.</w:t>
      </w:r>
      <w:r w:rsidRPr="00B70AAA">
        <w:rPr>
          <w:rFonts w:ascii="Times New Roman" w:eastAsia="Times New Roman" w:hAnsi="Times New Roman" w:cs="Times New Roman"/>
          <w:color w:val="0E2841" w:themeColor="text2"/>
          <w:kern w:val="0"/>
          <w:lang w:val="en-LV" w:eastAsia="en-GB"/>
          <w14:ligatures w14:val="none"/>
        </w:rPr>
        <w:t> Ekrāna izmērs ne mazāks kā 20″.</w:t>
      </w:r>
    </w:p>
    <w:p w14:paraId="598E4282" w14:textId="77777777" w:rsidR="00B70AAA" w:rsidRPr="00B70AAA" w:rsidRDefault="00B70AAA" w:rsidP="00B70AAA">
      <w:p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B70AAA">
        <w:rPr>
          <w:rFonts w:ascii="Times New Roman" w:eastAsia="Times New Roman" w:hAnsi="Times New Roman" w:cs="Times New Roman"/>
          <w:b/>
          <w:bCs/>
          <w:color w:val="0E2841" w:themeColor="text2"/>
          <w:kern w:val="0"/>
          <w:lang w:val="en-LV" w:eastAsia="en-GB"/>
          <w14:ligatures w14:val="none"/>
        </w:rPr>
        <w:t>1.8. Programmnodrošinājums:</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1.8.1.</w:t>
      </w:r>
      <w:r w:rsidRPr="00B70AAA">
        <w:rPr>
          <w:rFonts w:ascii="Times New Roman" w:eastAsia="Times New Roman" w:hAnsi="Times New Roman" w:cs="Times New Roman"/>
          <w:color w:val="0E2841" w:themeColor="text2"/>
          <w:kern w:val="0"/>
          <w:lang w:val="en-LV" w:eastAsia="en-GB"/>
          <w14:ligatures w14:val="none"/>
        </w:rPr>
        <w:t> Digitalizēta zobārstniecības iekārta ir ar multiprocesoru kontroli.</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1.8.2.</w:t>
      </w:r>
      <w:r w:rsidRPr="00B70AAA">
        <w:rPr>
          <w:rFonts w:ascii="Times New Roman" w:eastAsia="Times New Roman" w:hAnsi="Times New Roman" w:cs="Times New Roman"/>
          <w:color w:val="0E2841" w:themeColor="text2"/>
          <w:kern w:val="0"/>
          <w:lang w:val="en-LV" w:eastAsia="en-GB"/>
          <w14:ligatures w14:val="none"/>
        </w:rPr>
        <w:t> Ir iespējams iestatīt personalizētus lietotāja iestatījumus.</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1.8.3.</w:t>
      </w:r>
      <w:r w:rsidRPr="00B70AAA">
        <w:rPr>
          <w:rFonts w:ascii="Times New Roman" w:eastAsia="Times New Roman" w:hAnsi="Times New Roman" w:cs="Times New Roman"/>
          <w:color w:val="0E2841" w:themeColor="text2"/>
          <w:kern w:val="0"/>
          <w:lang w:val="en-LV" w:eastAsia="en-GB"/>
          <w14:ligatures w14:val="none"/>
        </w:rPr>
        <w:t> Zobārstniecības iekārtas programmatūras tālvadības atjaunināšanas iespēja.</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1.8.4.</w:t>
      </w:r>
      <w:r w:rsidRPr="00B70AAA">
        <w:rPr>
          <w:rFonts w:ascii="Times New Roman" w:eastAsia="Times New Roman" w:hAnsi="Times New Roman" w:cs="Times New Roman"/>
          <w:color w:val="0E2841" w:themeColor="text2"/>
          <w:kern w:val="0"/>
          <w:lang w:val="en-LV" w:eastAsia="en-GB"/>
          <w14:ligatures w14:val="none"/>
        </w:rPr>
        <w:t> DICOM protokola atbalsts.</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1.8.5.</w:t>
      </w:r>
      <w:r w:rsidRPr="00B70AAA">
        <w:rPr>
          <w:rFonts w:ascii="Times New Roman" w:eastAsia="Times New Roman" w:hAnsi="Times New Roman" w:cs="Times New Roman"/>
          <w:color w:val="0E2841" w:themeColor="text2"/>
          <w:kern w:val="0"/>
          <w:lang w:val="en-LV" w:eastAsia="en-GB"/>
          <w14:ligatures w14:val="none"/>
        </w:rPr>
        <w:t> Programmatūra ar mākslīgā intelekta (MI) atbalstu, integrējama digitālās diagnostikas vidē un saderīga ar klīnikas darba stacijām un digitālajām zobārstniecības iekārtām. Nodrošina digitālo radioloģisko attēlu automatizētu interpretāciju, patoloģisku izmaiņu un anomāliju identificēšanu, kā arī diagnostikas datu analīzi un vizualizāciju reāllaikā, izmantojot MI algoritmus.</w:t>
      </w:r>
    </w:p>
    <w:p w14:paraId="419A4EEA" w14:textId="77777777" w:rsidR="00B70AAA" w:rsidRPr="00B70AAA" w:rsidRDefault="00B70AAA" w:rsidP="00B70AAA">
      <w:p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B70AAA">
        <w:rPr>
          <w:rFonts w:ascii="Times New Roman" w:eastAsia="Times New Roman" w:hAnsi="Times New Roman" w:cs="Times New Roman"/>
          <w:b/>
          <w:bCs/>
          <w:color w:val="0E2841" w:themeColor="text2"/>
          <w:kern w:val="0"/>
          <w:lang w:val="en-LV" w:eastAsia="en-GB"/>
          <w14:ligatures w14:val="none"/>
        </w:rPr>
        <w:t>1.9. Stomatoloģiskais turbīnas uzgalis</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1.9.1.</w:t>
      </w:r>
      <w:r w:rsidRPr="00B70AAA">
        <w:rPr>
          <w:rFonts w:ascii="Times New Roman" w:eastAsia="Times New Roman" w:hAnsi="Times New Roman" w:cs="Times New Roman"/>
          <w:color w:val="0E2841" w:themeColor="text2"/>
          <w:kern w:val="0"/>
          <w:lang w:val="en-LV" w:eastAsia="en-GB"/>
          <w14:ligatures w14:val="none"/>
        </w:rPr>
        <w:t> Ar pogas fiksācijas mehānismu.</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1.9.2.</w:t>
      </w:r>
      <w:r w:rsidRPr="00B70AAA">
        <w:rPr>
          <w:rFonts w:ascii="Times New Roman" w:eastAsia="Times New Roman" w:hAnsi="Times New Roman" w:cs="Times New Roman"/>
          <w:color w:val="0E2841" w:themeColor="text2"/>
          <w:kern w:val="0"/>
          <w:lang w:val="en-LV" w:eastAsia="en-GB"/>
          <w14:ligatures w14:val="none"/>
        </w:rPr>
        <w:t> Ar LED optiku.</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1.9.3.</w:t>
      </w:r>
      <w:r w:rsidRPr="00B70AAA">
        <w:rPr>
          <w:rFonts w:ascii="Times New Roman" w:eastAsia="Times New Roman" w:hAnsi="Times New Roman" w:cs="Times New Roman"/>
          <w:color w:val="0E2841" w:themeColor="text2"/>
          <w:kern w:val="0"/>
          <w:lang w:val="en-LV" w:eastAsia="en-GB"/>
          <w14:ligatures w14:val="none"/>
        </w:rPr>
        <w:t> Ar vismaz 4-kāršām spray atverēm.</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1.9.4.</w:t>
      </w:r>
      <w:r w:rsidRPr="00B70AAA">
        <w:rPr>
          <w:rFonts w:ascii="Times New Roman" w:eastAsia="Times New Roman" w:hAnsi="Times New Roman" w:cs="Times New Roman"/>
          <w:color w:val="0E2841" w:themeColor="text2"/>
          <w:kern w:val="0"/>
          <w:lang w:val="en-LV" w:eastAsia="en-GB"/>
          <w14:ligatures w14:val="none"/>
        </w:rPr>
        <w:t> Vairākkārt sterilizējams.</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1.9.5.</w:t>
      </w:r>
      <w:r w:rsidRPr="00B70AAA">
        <w:rPr>
          <w:rFonts w:ascii="Times New Roman" w:eastAsia="Times New Roman" w:hAnsi="Times New Roman" w:cs="Times New Roman"/>
          <w:color w:val="0E2841" w:themeColor="text2"/>
          <w:kern w:val="0"/>
          <w:lang w:val="en-LV" w:eastAsia="en-GB"/>
          <w14:ligatures w14:val="none"/>
        </w:rPr>
        <w:t> Paredzēts Multiflex vai analogam ātrajam savienojumam.</w:t>
      </w:r>
    </w:p>
    <w:p w14:paraId="57D2511B" w14:textId="77777777" w:rsidR="00B70AAA" w:rsidRPr="00B70AAA" w:rsidRDefault="00B70AAA" w:rsidP="00B70AAA">
      <w:p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B70AAA">
        <w:rPr>
          <w:rFonts w:ascii="Times New Roman" w:eastAsia="Times New Roman" w:hAnsi="Times New Roman" w:cs="Times New Roman"/>
          <w:b/>
          <w:bCs/>
          <w:color w:val="0E2841" w:themeColor="text2"/>
          <w:kern w:val="0"/>
          <w:lang w:val="en-LV" w:eastAsia="en-GB"/>
          <w14:ligatures w14:val="none"/>
        </w:rPr>
        <w:t>1.10. Stomatoloģiskais leņķa uzgalis</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1.10.1.</w:t>
      </w:r>
      <w:r w:rsidRPr="00B70AAA">
        <w:rPr>
          <w:rFonts w:ascii="Times New Roman" w:eastAsia="Times New Roman" w:hAnsi="Times New Roman" w:cs="Times New Roman"/>
          <w:color w:val="0E2841" w:themeColor="text2"/>
          <w:kern w:val="0"/>
          <w:lang w:val="en-LV" w:eastAsia="en-GB"/>
          <w14:ligatures w14:val="none"/>
        </w:rPr>
        <w:t> Apgriezienu pārvada attiecība 1:1.</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1.10.2.</w:t>
      </w:r>
      <w:r w:rsidRPr="00B70AAA">
        <w:rPr>
          <w:rFonts w:ascii="Times New Roman" w:eastAsia="Times New Roman" w:hAnsi="Times New Roman" w:cs="Times New Roman"/>
          <w:color w:val="0E2841" w:themeColor="text2"/>
          <w:kern w:val="0"/>
          <w:lang w:val="en-LV" w:eastAsia="en-GB"/>
          <w14:ligatures w14:val="none"/>
        </w:rPr>
        <w:t> Ar pogas fiksācijas mehānismu.</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1.10.3.</w:t>
      </w:r>
      <w:r w:rsidRPr="00B70AAA">
        <w:rPr>
          <w:rFonts w:ascii="Times New Roman" w:eastAsia="Times New Roman" w:hAnsi="Times New Roman" w:cs="Times New Roman"/>
          <w:color w:val="0E2841" w:themeColor="text2"/>
          <w:kern w:val="0"/>
          <w:lang w:val="en-LV" w:eastAsia="en-GB"/>
          <w14:ligatures w14:val="none"/>
        </w:rPr>
        <w:t> Ar fibrooptiku.</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1.10.4.</w:t>
      </w:r>
      <w:r w:rsidRPr="00B70AAA">
        <w:rPr>
          <w:rFonts w:ascii="Times New Roman" w:eastAsia="Times New Roman" w:hAnsi="Times New Roman" w:cs="Times New Roman"/>
          <w:color w:val="0E2841" w:themeColor="text2"/>
          <w:kern w:val="0"/>
          <w:lang w:val="en-LV" w:eastAsia="en-GB"/>
          <w14:ligatures w14:val="none"/>
        </w:rPr>
        <w:t> Savienojams ar piedāvāto mikromotoru.</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1.10.5.</w:t>
      </w:r>
      <w:r w:rsidRPr="00B70AAA">
        <w:rPr>
          <w:rFonts w:ascii="Times New Roman" w:eastAsia="Times New Roman" w:hAnsi="Times New Roman" w:cs="Times New Roman"/>
          <w:color w:val="0E2841" w:themeColor="text2"/>
          <w:kern w:val="0"/>
          <w:lang w:val="en-LV" w:eastAsia="en-GB"/>
          <w14:ligatures w14:val="none"/>
        </w:rPr>
        <w:t> Vairākkārt sterilizējams.</w:t>
      </w:r>
    </w:p>
    <w:p w14:paraId="3A7E5A71" w14:textId="77777777" w:rsidR="00B70AAA" w:rsidRPr="00B70AAA" w:rsidRDefault="00B70AAA" w:rsidP="00B70AAA">
      <w:p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B70AAA">
        <w:rPr>
          <w:rFonts w:ascii="Times New Roman" w:eastAsia="Times New Roman" w:hAnsi="Times New Roman" w:cs="Times New Roman"/>
          <w:b/>
          <w:bCs/>
          <w:color w:val="0E2841" w:themeColor="text2"/>
          <w:kern w:val="0"/>
          <w:lang w:val="en-LV" w:eastAsia="en-GB"/>
          <w14:ligatures w14:val="none"/>
        </w:rPr>
        <w:t>1.11. Gaisa abrāzijas skeileris ar apgaismojumu</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1.11.1.</w:t>
      </w:r>
      <w:r w:rsidRPr="00B70AAA">
        <w:rPr>
          <w:rFonts w:ascii="Times New Roman" w:eastAsia="Times New Roman" w:hAnsi="Times New Roman" w:cs="Times New Roman"/>
          <w:color w:val="0E2841" w:themeColor="text2"/>
          <w:kern w:val="0"/>
          <w:lang w:val="en-LV" w:eastAsia="en-GB"/>
          <w14:ligatures w14:val="none"/>
        </w:rPr>
        <w:t> Savietojams ar daudzfunkcionālo savienojumu Multiflex 465 LED vai analogu.</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1.11.2.</w:t>
      </w:r>
      <w:r w:rsidRPr="00B70AAA">
        <w:rPr>
          <w:rFonts w:ascii="Times New Roman" w:eastAsia="Times New Roman" w:hAnsi="Times New Roman" w:cs="Times New Roman"/>
          <w:color w:val="0E2841" w:themeColor="text2"/>
          <w:kern w:val="0"/>
          <w:lang w:val="en-LV" w:eastAsia="en-GB"/>
          <w14:ligatures w14:val="none"/>
        </w:rPr>
        <w:t> Vairāku līmeņu jaudas regulācija amplitūdā 120–230 mikro/m 6000 Hz.</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1.11.3.</w:t>
      </w:r>
      <w:r w:rsidRPr="00B70AAA">
        <w:rPr>
          <w:rFonts w:ascii="Times New Roman" w:eastAsia="Times New Roman" w:hAnsi="Times New Roman" w:cs="Times New Roman"/>
          <w:color w:val="0E2841" w:themeColor="text2"/>
          <w:kern w:val="0"/>
          <w:lang w:val="en-LV" w:eastAsia="en-GB"/>
          <w14:ligatures w14:val="none"/>
        </w:rPr>
        <w:t> Darbības skaļums ne vairāk kā 70 dB.</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1.11.4.</w:t>
      </w:r>
      <w:r w:rsidRPr="00B70AAA">
        <w:rPr>
          <w:rFonts w:ascii="Times New Roman" w:eastAsia="Times New Roman" w:hAnsi="Times New Roman" w:cs="Times New Roman"/>
          <w:color w:val="0E2841" w:themeColor="text2"/>
          <w:kern w:val="0"/>
          <w:lang w:val="en-LV" w:eastAsia="en-GB"/>
          <w14:ligatures w14:val="none"/>
        </w:rPr>
        <w:t> Vairākkārt sterilizējams autoklāvā 134 °C.</w:t>
      </w:r>
    </w:p>
    <w:p w14:paraId="1C606E87" w14:textId="77777777" w:rsidR="00B70AAA" w:rsidRPr="00B70AAA" w:rsidRDefault="00B70AAA" w:rsidP="00B70AAA">
      <w:p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B70AAA">
        <w:rPr>
          <w:rFonts w:ascii="Times New Roman" w:eastAsia="Times New Roman" w:hAnsi="Times New Roman" w:cs="Times New Roman"/>
          <w:b/>
          <w:bCs/>
          <w:color w:val="0E2841" w:themeColor="text2"/>
          <w:kern w:val="0"/>
          <w:lang w:val="en-LV" w:eastAsia="en-GB"/>
          <w14:ligatures w14:val="none"/>
        </w:rPr>
        <w:t>1.12. Integrēts iekārtā intraorālais 2D rentgens</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1.12.1.</w:t>
      </w:r>
      <w:r w:rsidRPr="00B70AAA">
        <w:rPr>
          <w:rFonts w:ascii="Times New Roman" w:eastAsia="Times New Roman" w:hAnsi="Times New Roman" w:cs="Times New Roman"/>
          <w:color w:val="0E2841" w:themeColor="text2"/>
          <w:kern w:val="0"/>
          <w:lang w:val="en-LV" w:eastAsia="en-GB"/>
          <w14:ligatures w14:val="none"/>
        </w:rPr>
        <w:t> Rentgens integrēts uz iekārtas atbalsta torņa.</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lastRenderedPageBreak/>
        <w:t>1.12.2.</w:t>
      </w:r>
      <w:r w:rsidRPr="00B70AAA">
        <w:rPr>
          <w:rFonts w:ascii="Times New Roman" w:eastAsia="Times New Roman" w:hAnsi="Times New Roman" w:cs="Times New Roman"/>
          <w:color w:val="0E2841" w:themeColor="text2"/>
          <w:kern w:val="0"/>
          <w:lang w:val="en-LV" w:eastAsia="en-GB"/>
          <w14:ligatures w14:val="none"/>
        </w:rPr>
        <w:t> Rentgena ģenerators atrodas attālināti no iekārtas.</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1.12.3.</w:t>
      </w:r>
      <w:r w:rsidRPr="00B70AAA">
        <w:rPr>
          <w:rFonts w:ascii="Times New Roman" w:eastAsia="Times New Roman" w:hAnsi="Times New Roman" w:cs="Times New Roman"/>
          <w:color w:val="0E2841" w:themeColor="text2"/>
          <w:kern w:val="0"/>
          <w:lang w:val="en-LV" w:eastAsia="en-GB"/>
          <w14:ligatures w14:val="none"/>
        </w:rPr>
        <w:t> Pārvietojama rentgena vadības pults.</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1.12.4.</w:t>
      </w:r>
      <w:r w:rsidRPr="00B70AAA">
        <w:rPr>
          <w:rFonts w:ascii="Times New Roman" w:eastAsia="Times New Roman" w:hAnsi="Times New Roman" w:cs="Times New Roman"/>
          <w:color w:val="0E2841" w:themeColor="text2"/>
          <w:kern w:val="0"/>
          <w:lang w:val="en-LV" w:eastAsia="en-GB"/>
          <w14:ligatures w14:val="none"/>
        </w:rPr>
        <w:t> Viegli kopjams ar dezinfekcijas līdzekļiem.</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1.12.5.</w:t>
      </w:r>
      <w:r w:rsidRPr="00B70AAA">
        <w:rPr>
          <w:rFonts w:ascii="Times New Roman" w:eastAsia="Times New Roman" w:hAnsi="Times New Roman" w:cs="Times New Roman"/>
          <w:color w:val="0E2841" w:themeColor="text2"/>
          <w:kern w:val="0"/>
          <w:lang w:val="en-LV" w:eastAsia="en-GB"/>
          <w14:ligatures w14:val="none"/>
        </w:rPr>
        <w:t> Totālā filtrācija min 2.5 mm Al ekvivalenta pie 70 kV saskaņā ar IEC 60522. Inherentā filtrācija 1 mm Al ekvivalenta pie 70 kV saskaņā ar IEC 60522. Anoda voltāža 60–70 kV. Ekspozīcijas laiks 0.01–2 sek.</w:t>
      </w:r>
    </w:p>
    <w:p w14:paraId="3A7D03D7" w14:textId="77777777" w:rsidR="00B70AAA" w:rsidRPr="00B70AAA" w:rsidRDefault="00E14C0C" w:rsidP="00B70AAA">
      <w:pPr>
        <w:rPr>
          <w:rFonts w:ascii="Times New Roman" w:eastAsia="Times New Roman" w:hAnsi="Times New Roman" w:cs="Times New Roman"/>
          <w:color w:val="0E2841" w:themeColor="text2"/>
          <w:kern w:val="0"/>
          <w:lang w:val="en-LV" w:eastAsia="en-GB"/>
          <w14:ligatures w14:val="none"/>
        </w:rPr>
      </w:pPr>
      <w:r w:rsidRPr="00E14C0C">
        <w:rPr>
          <w:rFonts w:ascii="Times New Roman" w:eastAsia="Times New Roman" w:hAnsi="Times New Roman" w:cs="Times New Roman"/>
          <w:noProof/>
          <w:color w:val="0E2841" w:themeColor="text2"/>
          <w:kern w:val="0"/>
          <w:lang w:val="en-LV" w:eastAsia="en-GB"/>
        </w:rPr>
        <w:pict w14:anchorId="21F1AAB8">
          <v:rect id="_x0000_i1025" alt="" style="width:451.3pt;height:.05pt;mso-width-percent:0;mso-height-percent:0;mso-width-percent:0;mso-height-percent:0" o:hralign="center" o:hrstd="t" o:hr="t" fillcolor="#a0a0a0" stroked="f"/>
        </w:pict>
      </w:r>
    </w:p>
    <w:p w14:paraId="69091DEE" w14:textId="6F2227CD" w:rsidR="00B70AAA" w:rsidRPr="00B70AAA" w:rsidRDefault="00B70AAA" w:rsidP="00B70AAA">
      <w:p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B70AAA">
        <w:rPr>
          <w:rFonts w:ascii="Times New Roman" w:eastAsia="Times New Roman" w:hAnsi="Times New Roman" w:cs="Times New Roman"/>
          <w:b/>
          <w:bCs/>
          <w:color w:val="0E2841" w:themeColor="text2"/>
          <w:kern w:val="0"/>
          <w:lang w:val="en-LV" w:eastAsia="en-GB"/>
          <w14:ligatures w14:val="none"/>
        </w:rPr>
        <w:t>2. DIGITĀLAIS FOSFORPLAŠU SKENERIS DIGITĀLO RENTGENA ATTĒLU APSTRĀDEI UN AUGŠUPIELĀDEI, NODROŠINOT DATUS MĀKSLĪGĀ INTELEKTA (MI) SISTĒMU DIAGNOSTIKAS PROCESA ATBALSTAM REĀLLAIKĀ</w:t>
      </w:r>
      <w:r w:rsidRPr="00B70AAA">
        <w:rPr>
          <w:rFonts w:ascii="Times New Roman" w:eastAsia="Times New Roman" w:hAnsi="Times New Roman" w:cs="Times New Roman"/>
          <w:color w:val="0E2841" w:themeColor="text2"/>
          <w:kern w:val="0"/>
          <w:lang w:val="en-LV" w:eastAsia="en-GB"/>
          <w14:ligatures w14:val="none"/>
        </w:rPr>
        <w:br/>
        <w:t>Daudzums (1 gab.):</w:t>
      </w:r>
      <w:r w:rsidRPr="007910E3">
        <w:rPr>
          <w:rFonts w:ascii="Times New Roman" w:eastAsia="Times New Roman" w:hAnsi="Times New Roman" w:cs="Times New Roman"/>
          <w:color w:val="0E2841" w:themeColor="text2"/>
          <w:kern w:val="0"/>
          <w:lang w:val="en-LV" w:eastAsia="en-GB"/>
          <w14:ligatures w14:val="none"/>
        </w:rPr>
        <w:t xml:space="preserve"> </w:t>
      </w:r>
      <w:r w:rsidRPr="00B70AAA">
        <w:rPr>
          <w:rFonts w:ascii="Times New Roman" w:eastAsia="Times New Roman" w:hAnsi="Times New Roman" w:cs="Times New Roman"/>
          <w:color w:val="0E2841" w:themeColor="text2"/>
          <w:kern w:val="0"/>
          <w:lang w:val="en-LV" w:eastAsia="en-GB"/>
          <w14:ligatures w14:val="none"/>
        </w:rPr>
        <w:t>Preces ražotājs:</w:t>
      </w:r>
      <w:r w:rsidRPr="007910E3">
        <w:rPr>
          <w:rFonts w:ascii="Times New Roman" w:eastAsia="Times New Roman" w:hAnsi="Times New Roman" w:cs="Times New Roman"/>
          <w:color w:val="0E2841" w:themeColor="text2"/>
          <w:kern w:val="0"/>
          <w:lang w:val="en-LV" w:eastAsia="en-GB"/>
          <w14:ligatures w14:val="none"/>
        </w:rPr>
        <w:t>_______</w:t>
      </w:r>
      <w:r w:rsidRPr="00B70AAA">
        <w:rPr>
          <w:rFonts w:ascii="Times New Roman" w:eastAsia="Times New Roman" w:hAnsi="Times New Roman" w:cs="Times New Roman"/>
          <w:color w:val="0E2841" w:themeColor="text2"/>
          <w:kern w:val="0"/>
          <w:lang w:val="en-LV" w:eastAsia="en-GB"/>
          <w14:ligatures w14:val="none"/>
        </w:rPr>
        <w:t>Preces modelis, kods:</w:t>
      </w:r>
      <w:r w:rsidRPr="007910E3">
        <w:rPr>
          <w:rFonts w:ascii="Times New Roman" w:eastAsia="Times New Roman" w:hAnsi="Times New Roman" w:cs="Times New Roman"/>
          <w:color w:val="0E2841" w:themeColor="text2"/>
          <w:kern w:val="0"/>
          <w:lang w:val="en-LV" w:eastAsia="en-GB"/>
          <w14:ligatures w14:val="none"/>
        </w:rPr>
        <w:t>__________</w:t>
      </w:r>
    </w:p>
    <w:p w14:paraId="055F8EF5" w14:textId="40CB0D4E" w:rsidR="00B70AAA" w:rsidRPr="00B70AAA" w:rsidRDefault="00B70AAA" w:rsidP="00A16FA8">
      <w:p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B70AAA">
        <w:rPr>
          <w:rFonts w:ascii="Times New Roman" w:eastAsia="Times New Roman" w:hAnsi="Times New Roman" w:cs="Times New Roman"/>
          <w:b/>
          <w:bCs/>
          <w:color w:val="0E2841" w:themeColor="text2"/>
          <w:kern w:val="0"/>
          <w:lang w:val="en-LV" w:eastAsia="en-GB"/>
          <w14:ligatures w14:val="none"/>
        </w:rPr>
        <w:t>2.1. Digitālais fosforplašu skeneris</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2.1.1.</w:t>
      </w:r>
      <w:r w:rsidRPr="00B70AAA">
        <w:rPr>
          <w:rFonts w:ascii="Times New Roman" w:eastAsia="Times New Roman" w:hAnsi="Times New Roman" w:cs="Times New Roman"/>
          <w:color w:val="0E2841" w:themeColor="text2"/>
          <w:kern w:val="0"/>
          <w:lang w:val="en-LV" w:eastAsia="en-GB"/>
          <w14:ligatures w14:val="none"/>
        </w:rPr>
        <w:t> 2,4″ stikla displejs.</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2.1.2.</w:t>
      </w:r>
      <w:r w:rsidRPr="00B70AAA">
        <w:rPr>
          <w:rFonts w:ascii="Times New Roman" w:eastAsia="Times New Roman" w:hAnsi="Times New Roman" w:cs="Times New Roman"/>
          <w:color w:val="0E2841" w:themeColor="text2"/>
          <w:kern w:val="0"/>
          <w:lang w:val="en-LV" w:eastAsia="en-GB"/>
          <w14:ligatures w14:val="none"/>
        </w:rPr>
        <w:t> Piemērots darbam ar S0; S1; S2; S3; S4 IQ fosforplatēm.</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2.1.3.</w:t>
      </w:r>
      <w:r w:rsidRPr="00B70AAA">
        <w:rPr>
          <w:rFonts w:ascii="Times New Roman" w:eastAsia="Times New Roman" w:hAnsi="Times New Roman" w:cs="Times New Roman"/>
          <w:color w:val="0E2841" w:themeColor="text2"/>
          <w:kern w:val="0"/>
          <w:lang w:val="en-LV" w:eastAsia="en-GB"/>
          <w14:ligatures w14:val="none"/>
        </w:rPr>
        <w:t> Teorētiskā izšķirtspēja 40 (2000) (LP/mm, dpi).</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2.1.4.</w:t>
      </w:r>
      <w:r w:rsidRPr="00B70AAA">
        <w:rPr>
          <w:rFonts w:ascii="Times New Roman" w:eastAsia="Times New Roman" w:hAnsi="Times New Roman" w:cs="Times New Roman"/>
          <w:color w:val="0E2841" w:themeColor="text2"/>
          <w:kern w:val="0"/>
          <w:lang w:val="en-LV" w:eastAsia="en-GB"/>
          <w14:ligatures w14:val="none"/>
        </w:rPr>
        <w:t> Efektīvā izšķirtspēja 22 (1100) (LP/mm, dpi).</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2.1.5.</w:t>
      </w:r>
      <w:r w:rsidRPr="00B70AAA">
        <w:rPr>
          <w:rFonts w:ascii="Times New Roman" w:eastAsia="Times New Roman" w:hAnsi="Times New Roman" w:cs="Times New Roman"/>
          <w:color w:val="0E2841" w:themeColor="text2"/>
          <w:kern w:val="0"/>
          <w:lang w:val="en-LV" w:eastAsia="en-GB"/>
          <w14:ligatures w14:val="none"/>
        </w:rPr>
        <w:t> LAN interfeiss.</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2.1.6.</w:t>
      </w:r>
      <w:r w:rsidRPr="00B70AAA">
        <w:rPr>
          <w:rFonts w:ascii="Times New Roman" w:eastAsia="Times New Roman" w:hAnsi="Times New Roman" w:cs="Times New Roman"/>
          <w:color w:val="0E2841" w:themeColor="text2"/>
          <w:kern w:val="0"/>
          <w:lang w:val="en-LV" w:eastAsia="en-GB"/>
          <w14:ligatures w14:val="none"/>
        </w:rPr>
        <w:t> Pelēkie toņi (bit) 16 (65 536).</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2.1.7.</w:t>
      </w:r>
      <w:r w:rsidRPr="00B70AAA">
        <w:rPr>
          <w:rFonts w:ascii="Times New Roman" w:eastAsia="Times New Roman" w:hAnsi="Times New Roman" w:cs="Times New Roman"/>
          <w:color w:val="0E2841" w:themeColor="text2"/>
          <w:kern w:val="0"/>
          <w:lang w:val="en-LV" w:eastAsia="en-GB"/>
          <w14:ligatures w14:val="none"/>
        </w:rPr>
        <w:t> Programmatūra ar mākslīgā intelekta (MI) atbalsta funkcijām.</w:t>
      </w:r>
    </w:p>
    <w:p w14:paraId="3DFC0A85" w14:textId="6F76B29E" w:rsidR="00B70AAA" w:rsidRPr="00B70AAA" w:rsidRDefault="00B70AAA" w:rsidP="00B70AAA">
      <w:p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B70AAA">
        <w:rPr>
          <w:rFonts w:ascii="Times New Roman" w:eastAsia="Times New Roman" w:hAnsi="Times New Roman" w:cs="Times New Roman"/>
          <w:b/>
          <w:bCs/>
          <w:color w:val="0E2841" w:themeColor="text2"/>
          <w:kern w:val="0"/>
          <w:lang w:val="en-LV" w:eastAsia="en-GB"/>
          <w14:ligatures w14:val="none"/>
        </w:rPr>
        <w:t>3. DIGITĀLO ATTĒLU REKONSTRUKCIJAS DARBA STACIJAS MĀKSLĪGĀ INTELEKTA (MI) FUNKCIONALITĀTEI UN TO RENTGENA ATTĒLU APSTRĀDEI</w:t>
      </w:r>
      <w:r w:rsidRPr="00B70AAA">
        <w:rPr>
          <w:rFonts w:ascii="Times New Roman" w:eastAsia="Times New Roman" w:hAnsi="Times New Roman" w:cs="Times New Roman"/>
          <w:color w:val="0E2841" w:themeColor="text2"/>
          <w:kern w:val="0"/>
          <w:lang w:val="en-LV" w:eastAsia="en-GB"/>
          <w14:ligatures w14:val="none"/>
        </w:rPr>
        <w:br/>
        <w:t>Daudzums (4 gab.):</w:t>
      </w:r>
      <w:r w:rsidRPr="007910E3">
        <w:rPr>
          <w:rFonts w:ascii="Times New Roman" w:eastAsia="Times New Roman" w:hAnsi="Times New Roman" w:cs="Times New Roman"/>
          <w:color w:val="0E2841" w:themeColor="text2"/>
          <w:kern w:val="0"/>
          <w:lang w:val="en-LV" w:eastAsia="en-GB"/>
          <w14:ligatures w14:val="none"/>
        </w:rPr>
        <w:t xml:space="preserve"> </w:t>
      </w:r>
      <w:r w:rsidRPr="00B70AAA">
        <w:rPr>
          <w:rFonts w:ascii="Times New Roman" w:eastAsia="Times New Roman" w:hAnsi="Times New Roman" w:cs="Times New Roman"/>
          <w:color w:val="0E2841" w:themeColor="text2"/>
          <w:kern w:val="0"/>
          <w:lang w:val="en-LV" w:eastAsia="en-GB"/>
          <w14:ligatures w14:val="none"/>
        </w:rPr>
        <w:t>Preces ražotājs:</w:t>
      </w:r>
      <w:r w:rsidRPr="007910E3">
        <w:rPr>
          <w:rFonts w:ascii="Times New Roman" w:eastAsia="Times New Roman" w:hAnsi="Times New Roman" w:cs="Times New Roman"/>
          <w:color w:val="0E2841" w:themeColor="text2"/>
          <w:kern w:val="0"/>
          <w:lang w:val="en-LV" w:eastAsia="en-GB"/>
          <w14:ligatures w14:val="none"/>
        </w:rPr>
        <w:t xml:space="preserve">__________  </w:t>
      </w:r>
      <w:r w:rsidRPr="00B70AAA">
        <w:rPr>
          <w:rFonts w:ascii="Times New Roman" w:eastAsia="Times New Roman" w:hAnsi="Times New Roman" w:cs="Times New Roman"/>
          <w:color w:val="0E2841" w:themeColor="text2"/>
          <w:kern w:val="0"/>
          <w:lang w:val="en-LV" w:eastAsia="en-GB"/>
          <w14:ligatures w14:val="none"/>
        </w:rPr>
        <w:t>Preces modelis, kods</w:t>
      </w:r>
      <w:r w:rsidRPr="007910E3">
        <w:rPr>
          <w:rFonts w:ascii="Times New Roman" w:eastAsia="Times New Roman" w:hAnsi="Times New Roman" w:cs="Times New Roman"/>
          <w:color w:val="0E2841" w:themeColor="text2"/>
          <w:kern w:val="0"/>
          <w:lang w:val="en-LV" w:eastAsia="en-GB"/>
          <w14:ligatures w14:val="none"/>
        </w:rPr>
        <w:t>:____________</w:t>
      </w:r>
    </w:p>
    <w:p w14:paraId="08AC29CD" w14:textId="1479D043" w:rsidR="00B70AAA" w:rsidRPr="00B70AAA" w:rsidRDefault="00B70AAA" w:rsidP="00A16FA8">
      <w:p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B70AAA">
        <w:rPr>
          <w:rFonts w:ascii="Times New Roman" w:eastAsia="Times New Roman" w:hAnsi="Times New Roman" w:cs="Times New Roman"/>
          <w:b/>
          <w:bCs/>
          <w:color w:val="0E2841" w:themeColor="text2"/>
          <w:kern w:val="0"/>
          <w:lang w:val="en-LV" w:eastAsia="en-GB"/>
          <w14:ligatures w14:val="none"/>
        </w:rPr>
        <w:t>3.1. Rekonstrukcijas darba stacijas</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3.1.1.</w:t>
      </w:r>
      <w:r w:rsidRPr="00B70AAA">
        <w:rPr>
          <w:rFonts w:ascii="Times New Roman" w:eastAsia="Times New Roman" w:hAnsi="Times New Roman" w:cs="Times New Roman"/>
          <w:color w:val="0E2841" w:themeColor="text2"/>
          <w:kern w:val="0"/>
          <w:lang w:val="en-LV" w:eastAsia="en-GB"/>
          <w14:ligatures w14:val="none"/>
        </w:rPr>
        <w:t> Profesionāla galda tipa darba stacija (torņa formfaktors), paredzēta MI un attēlu apstrādei.</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3.1.2.</w:t>
      </w:r>
      <w:r w:rsidRPr="00B70AAA">
        <w:rPr>
          <w:rFonts w:ascii="Times New Roman" w:eastAsia="Times New Roman" w:hAnsi="Times New Roman" w:cs="Times New Roman"/>
          <w:color w:val="0E2841" w:themeColor="text2"/>
          <w:kern w:val="0"/>
          <w:lang w:val="en-LV" w:eastAsia="en-GB"/>
          <w14:ligatures w14:val="none"/>
        </w:rPr>
        <w:t> Centrālais procesors ar vismaz 16 kodoliem un turbo frekvenci ≥ 5 GHz vai līdzvērtīgs.</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3.1.3.</w:t>
      </w:r>
      <w:r w:rsidRPr="00B70AAA">
        <w:rPr>
          <w:rFonts w:ascii="Times New Roman" w:eastAsia="Times New Roman" w:hAnsi="Times New Roman" w:cs="Times New Roman"/>
          <w:color w:val="0E2841" w:themeColor="text2"/>
          <w:kern w:val="0"/>
          <w:lang w:val="en-LV" w:eastAsia="en-GB"/>
          <w14:ligatures w14:val="none"/>
        </w:rPr>
        <w:t> Operatīvā atmiņa ne mazāka par 32 GB DDR5 vai līdzvērtīga.</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3.1.4.</w:t>
      </w:r>
      <w:r w:rsidRPr="00B70AAA">
        <w:rPr>
          <w:rFonts w:ascii="Times New Roman" w:eastAsia="Times New Roman" w:hAnsi="Times New Roman" w:cs="Times New Roman"/>
          <w:color w:val="0E2841" w:themeColor="text2"/>
          <w:kern w:val="0"/>
          <w:lang w:val="en-LV" w:eastAsia="en-GB"/>
          <w14:ligatures w14:val="none"/>
        </w:rPr>
        <w:t> Grafiskā karte ar vismaz 16 GB VRAM, piemērota MI un 3D datu apstrādei.</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3.1.5.</w:t>
      </w:r>
      <w:r w:rsidRPr="00B70AAA">
        <w:rPr>
          <w:rFonts w:ascii="Times New Roman" w:eastAsia="Times New Roman" w:hAnsi="Times New Roman" w:cs="Times New Roman"/>
          <w:color w:val="0E2841" w:themeColor="text2"/>
          <w:kern w:val="0"/>
          <w:lang w:val="en-LV" w:eastAsia="en-GB"/>
          <w14:ligatures w14:val="none"/>
        </w:rPr>
        <w:t> SSD disks ne mazāks par 1 TB PCIe Gen4 vai līdzvērtīgs.</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3.1.6.</w:t>
      </w:r>
      <w:r w:rsidRPr="00B70AAA">
        <w:rPr>
          <w:rFonts w:ascii="Times New Roman" w:eastAsia="Times New Roman" w:hAnsi="Times New Roman" w:cs="Times New Roman"/>
          <w:color w:val="0E2841" w:themeColor="text2"/>
          <w:kern w:val="0"/>
          <w:lang w:val="en-LV" w:eastAsia="en-GB"/>
          <w14:ligatures w14:val="none"/>
        </w:rPr>
        <w:t> Operētājsistēma Windows 11 Pro (64 bit) vai līdzvērtīga.</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3.1.7.</w:t>
      </w:r>
      <w:r w:rsidRPr="00B70AAA">
        <w:rPr>
          <w:rFonts w:ascii="Times New Roman" w:eastAsia="Times New Roman" w:hAnsi="Times New Roman" w:cs="Times New Roman"/>
          <w:color w:val="0E2841" w:themeColor="text2"/>
          <w:kern w:val="0"/>
          <w:lang w:val="en-LV" w:eastAsia="en-GB"/>
          <w14:ligatures w14:val="none"/>
        </w:rPr>
        <w:t> Monitors ar 4K (3840 × 2160) izšķirtspēju, IPS paneli, vismaz 27 colu ekrānu un 99 % sRGB krāstelpu, vai līdzvērtīgs.</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3.1.8.</w:t>
      </w:r>
      <w:r w:rsidRPr="00B70AAA">
        <w:rPr>
          <w:rFonts w:ascii="Times New Roman" w:eastAsia="Times New Roman" w:hAnsi="Times New Roman" w:cs="Times New Roman"/>
          <w:color w:val="0E2841" w:themeColor="text2"/>
          <w:kern w:val="0"/>
          <w:lang w:val="en-LV" w:eastAsia="en-GB"/>
          <w14:ligatures w14:val="none"/>
        </w:rPr>
        <w:t> Četrām darba stacijām jābūt aprīkotām ar nepieciešamajām programmatūras licencēm digitālo rentgena datu apstrādei un vizualizācijai, tostarp mākslīgā intelekta (MI) algoritmu izmantošanai diagnostikas un ārstniecības procesa atbalstam reāllaikā. Programmatūrai jānodrošina pilnīga savietojamība un datu sinhronizācija ar digitālajām zobārstniecības iekārtām un digitālo fosforplašu skeneri.</w:t>
      </w:r>
    </w:p>
    <w:p w14:paraId="2E7A19E3" w14:textId="5EDE4D57" w:rsidR="00CC2A96" w:rsidRPr="007910E3" w:rsidRDefault="00B70AAA" w:rsidP="00A16FA8">
      <w:p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B70AAA">
        <w:rPr>
          <w:rFonts w:ascii="Times New Roman" w:eastAsia="Times New Roman" w:hAnsi="Times New Roman" w:cs="Times New Roman"/>
          <w:b/>
          <w:bCs/>
          <w:color w:val="0E2841" w:themeColor="text2"/>
          <w:kern w:val="0"/>
          <w:lang w:val="en-LV" w:eastAsia="en-GB"/>
          <w14:ligatures w14:val="none"/>
        </w:rPr>
        <w:t>4. CITI NOSACĪJUMI</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4.1.1.</w:t>
      </w:r>
      <w:r w:rsidRPr="00B70AAA">
        <w:rPr>
          <w:rFonts w:ascii="Times New Roman" w:eastAsia="Times New Roman" w:hAnsi="Times New Roman" w:cs="Times New Roman"/>
          <w:color w:val="0E2841" w:themeColor="text2"/>
          <w:kern w:val="0"/>
          <w:lang w:val="en-LV" w:eastAsia="en-GB"/>
          <w14:ligatures w14:val="none"/>
        </w:rPr>
        <w:t> Visas iepirkuma priekšmetā iekļautās iekārtas un programmatūra jāpiegādā, jāuzstāda un jānodod ekspluatācijā pasūtītāja norādītajā vietā.</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4.1.2.</w:t>
      </w:r>
      <w:r w:rsidRPr="00B70AAA">
        <w:rPr>
          <w:rFonts w:ascii="Times New Roman" w:eastAsia="Times New Roman" w:hAnsi="Times New Roman" w:cs="Times New Roman"/>
          <w:color w:val="0E2841" w:themeColor="text2"/>
          <w:kern w:val="0"/>
          <w:lang w:val="en-LV" w:eastAsia="en-GB"/>
          <w14:ligatures w14:val="none"/>
        </w:rPr>
        <w:t xml:space="preserve"> Piedāvātajā cenā jāiekļauj visi ar šo procesu saistītie izdevumi: piegāde, uzstādīšana, nodošana ekspluatācijā, lietotāju apmācība pamata lietošanā, ražotāja garantija un bezmaksas </w:t>
      </w:r>
      <w:r w:rsidRPr="00B70AAA">
        <w:rPr>
          <w:rFonts w:ascii="Times New Roman" w:eastAsia="Times New Roman" w:hAnsi="Times New Roman" w:cs="Times New Roman"/>
          <w:color w:val="0E2841" w:themeColor="text2"/>
          <w:kern w:val="0"/>
          <w:lang w:val="en-LV" w:eastAsia="en-GB"/>
          <w14:ligatures w14:val="none"/>
        </w:rPr>
        <w:lastRenderedPageBreak/>
        <w:t>programmatūras atjauninājumi arī pēc garantijas beigām.</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4.1.3.</w:t>
      </w:r>
      <w:r w:rsidRPr="00B70AAA">
        <w:rPr>
          <w:rFonts w:ascii="Times New Roman" w:eastAsia="Times New Roman" w:hAnsi="Times New Roman" w:cs="Times New Roman"/>
          <w:color w:val="0E2841" w:themeColor="text2"/>
          <w:kern w:val="0"/>
          <w:lang w:val="en-LV" w:eastAsia="en-GB"/>
          <w14:ligatures w14:val="none"/>
        </w:rPr>
        <w:t> </w:t>
      </w:r>
      <w:r w:rsidR="0096564D" w:rsidRPr="007910E3">
        <w:rPr>
          <w:rFonts w:ascii="Times New Roman" w:hAnsi="Times New Roman" w:cs="Times New Roman"/>
          <w:color w:val="0E2841" w:themeColor="text2"/>
        </w:rPr>
        <w:t>Minimālais garantijas termiņš 24 mēneši. Iekārtas un programmatūra jāpiegādā, jāuzstāda un jānodod ekspluatācijā ne vēlāk kā</w:t>
      </w:r>
      <w:r w:rsidR="0096564D" w:rsidRPr="007910E3">
        <w:rPr>
          <w:rStyle w:val="apple-converted-space"/>
          <w:rFonts w:ascii="Times New Roman" w:hAnsi="Times New Roman" w:cs="Times New Roman"/>
          <w:color w:val="0E2841" w:themeColor="text2"/>
        </w:rPr>
        <w:t> </w:t>
      </w:r>
      <w:r w:rsidR="0096564D" w:rsidRPr="007910E3">
        <w:rPr>
          <w:rStyle w:val="Strong"/>
          <w:rFonts w:ascii="Times New Roman" w:hAnsi="Times New Roman" w:cs="Times New Roman"/>
          <w:b w:val="0"/>
          <w:bCs w:val="0"/>
          <w:color w:val="0E2841" w:themeColor="text2"/>
        </w:rPr>
        <w:t>100 dienu laikā</w:t>
      </w:r>
      <w:r w:rsidR="0096564D" w:rsidRPr="007910E3">
        <w:rPr>
          <w:rStyle w:val="apple-converted-space"/>
          <w:rFonts w:ascii="Times New Roman" w:hAnsi="Times New Roman" w:cs="Times New Roman"/>
          <w:color w:val="0E2841" w:themeColor="text2"/>
        </w:rPr>
        <w:t> </w:t>
      </w:r>
      <w:r w:rsidR="0096564D" w:rsidRPr="007910E3">
        <w:rPr>
          <w:rFonts w:ascii="Times New Roman" w:hAnsi="Times New Roman" w:cs="Times New Roman"/>
          <w:color w:val="0E2841" w:themeColor="text2"/>
        </w:rPr>
        <w:t>pēc līguma noslēgšanas. Termiņu drīkst pagarināt</w:t>
      </w:r>
      <w:r w:rsidR="0096564D" w:rsidRPr="007910E3">
        <w:rPr>
          <w:rStyle w:val="apple-converted-space"/>
          <w:rFonts w:ascii="Times New Roman" w:hAnsi="Times New Roman" w:cs="Times New Roman"/>
          <w:color w:val="0E2841" w:themeColor="text2"/>
        </w:rPr>
        <w:t> </w:t>
      </w:r>
      <w:r w:rsidR="0096564D" w:rsidRPr="007910E3">
        <w:rPr>
          <w:rStyle w:val="Strong"/>
          <w:rFonts w:ascii="Times New Roman" w:hAnsi="Times New Roman" w:cs="Times New Roman"/>
          <w:b w:val="0"/>
          <w:bCs w:val="0"/>
          <w:color w:val="0E2841" w:themeColor="text2"/>
        </w:rPr>
        <w:t>tikai objektīvu apstākļu dēļ</w:t>
      </w:r>
      <w:r w:rsidR="0096564D" w:rsidRPr="007910E3">
        <w:rPr>
          <w:rFonts w:ascii="Times New Roman" w:hAnsi="Times New Roman" w:cs="Times New Roman"/>
          <w:b/>
          <w:bCs/>
          <w:color w:val="0E2841" w:themeColor="text2"/>
        </w:rPr>
        <w:t>,</w:t>
      </w:r>
      <w:r w:rsidR="0096564D" w:rsidRPr="007910E3">
        <w:rPr>
          <w:rFonts w:ascii="Times New Roman" w:hAnsi="Times New Roman" w:cs="Times New Roman"/>
          <w:color w:val="0E2841" w:themeColor="text2"/>
        </w:rPr>
        <w:t xml:space="preserve"> par to</w:t>
      </w:r>
      <w:r w:rsidR="0096564D" w:rsidRPr="007910E3">
        <w:rPr>
          <w:rStyle w:val="apple-converted-space"/>
          <w:rFonts w:ascii="Times New Roman" w:hAnsi="Times New Roman" w:cs="Times New Roman"/>
          <w:color w:val="0E2841" w:themeColor="text2"/>
        </w:rPr>
        <w:t> </w:t>
      </w:r>
      <w:r w:rsidR="0096564D" w:rsidRPr="007910E3">
        <w:rPr>
          <w:rStyle w:val="Strong"/>
          <w:rFonts w:ascii="Times New Roman" w:hAnsi="Times New Roman" w:cs="Times New Roman"/>
          <w:b w:val="0"/>
          <w:bCs w:val="0"/>
          <w:color w:val="0E2841" w:themeColor="text2"/>
        </w:rPr>
        <w:t>rakstiski informējot un saskaņojot ar pasūtītāju</w:t>
      </w:r>
      <w:r w:rsidR="0096564D" w:rsidRPr="007910E3">
        <w:rPr>
          <w:rFonts w:ascii="Times New Roman" w:hAnsi="Times New Roman" w:cs="Times New Roman"/>
          <w:b/>
          <w:bCs/>
          <w:color w:val="0E2841" w:themeColor="text2"/>
        </w:rPr>
        <w:t>,</w:t>
      </w:r>
      <w:r w:rsidR="0096564D" w:rsidRPr="007910E3">
        <w:rPr>
          <w:rFonts w:ascii="Times New Roman" w:hAnsi="Times New Roman" w:cs="Times New Roman"/>
          <w:color w:val="0E2841" w:themeColor="text2"/>
        </w:rPr>
        <w:t xml:space="preserve"> pamatojumu izvērtē</w:t>
      </w:r>
      <w:r w:rsidR="0096564D" w:rsidRPr="007910E3">
        <w:rPr>
          <w:rStyle w:val="apple-converted-space"/>
          <w:rFonts w:ascii="Times New Roman" w:hAnsi="Times New Roman" w:cs="Times New Roman"/>
          <w:color w:val="0E2841" w:themeColor="text2"/>
        </w:rPr>
        <w:t> </w:t>
      </w:r>
      <w:r w:rsidR="0096564D" w:rsidRPr="007910E3">
        <w:rPr>
          <w:rStyle w:val="Strong"/>
          <w:rFonts w:ascii="Times New Roman" w:hAnsi="Times New Roman" w:cs="Times New Roman"/>
          <w:b w:val="0"/>
          <w:bCs w:val="0"/>
          <w:color w:val="0E2841" w:themeColor="text2"/>
        </w:rPr>
        <w:t>iepirkuma komisija</w:t>
      </w:r>
      <w:r w:rsidRPr="00B70AAA">
        <w:rPr>
          <w:rFonts w:ascii="Times New Roman" w:eastAsia="Times New Roman" w:hAnsi="Times New Roman" w:cs="Times New Roman"/>
          <w:b/>
          <w:bCs/>
          <w:color w:val="0E2841" w:themeColor="text2"/>
          <w:kern w:val="0"/>
          <w:lang w:val="en-LV" w:eastAsia="en-GB"/>
          <w14:ligatures w14:val="none"/>
        </w:rPr>
        <w:t>.</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4.1.4.</w:t>
      </w:r>
      <w:r w:rsidRPr="00B70AAA">
        <w:rPr>
          <w:rFonts w:ascii="Times New Roman" w:eastAsia="Times New Roman" w:hAnsi="Times New Roman" w:cs="Times New Roman"/>
          <w:color w:val="0E2841" w:themeColor="text2"/>
          <w:kern w:val="0"/>
          <w:lang w:val="en-LV" w:eastAsia="en-GB"/>
          <w14:ligatures w14:val="none"/>
        </w:rPr>
        <w:t> Visām piegādātajām iekārtām un programmatūrai jābūt CE marķētām un jāatbilst Regulai (ES) 2017/745 (MDR).</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4.1.5.</w:t>
      </w:r>
      <w:r w:rsidRPr="00B70AAA">
        <w:rPr>
          <w:rFonts w:ascii="Times New Roman" w:eastAsia="Times New Roman" w:hAnsi="Times New Roman" w:cs="Times New Roman"/>
          <w:color w:val="0E2841" w:themeColor="text2"/>
          <w:kern w:val="0"/>
          <w:lang w:val="en-LV" w:eastAsia="en-GB"/>
          <w14:ligatures w14:val="none"/>
        </w:rPr>
        <w:t> Visiem digitālajiem risinājumiem jāatbilst GDPR (ES 2016/679) un nacionālajam datu aizsardzības likumam. Datu apmaiņai jābūt šifrētai (TLS 1.2 vai augstāk), ar lietotāju autentifikāciju un piekļuves kontroli.</w:t>
      </w:r>
      <w:r w:rsidRPr="00B70AAA">
        <w:rPr>
          <w:rFonts w:ascii="Times New Roman" w:eastAsia="Times New Roman" w:hAnsi="Times New Roman" w:cs="Times New Roman"/>
          <w:color w:val="0E2841" w:themeColor="text2"/>
          <w:kern w:val="0"/>
          <w:lang w:val="en-LV" w:eastAsia="en-GB"/>
          <w14:ligatures w14:val="none"/>
        </w:rPr>
        <w:br/>
      </w:r>
      <w:r w:rsidRPr="00B70AAA">
        <w:rPr>
          <w:rFonts w:ascii="Times New Roman" w:eastAsia="Times New Roman" w:hAnsi="Times New Roman" w:cs="Times New Roman"/>
          <w:b/>
          <w:bCs/>
          <w:color w:val="0E2841" w:themeColor="text2"/>
          <w:kern w:val="0"/>
          <w:lang w:val="en-LV" w:eastAsia="en-GB"/>
          <w14:ligatures w14:val="none"/>
        </w:rPr>
        <w:t>4.1.6.</w:t>
      </w:r>
      <w:r w:rsidRPr="00B70AAA">
        <w:rPr>
          <w:rFonts w:ascii="Times New Roman" w:eastAsia="Times New Roman" w:hAnsi="Times New Roman" w:cs="Times New Roman"/>
          <w:color w:val="0E2841" w:themeColor="text2"/>
          <w:kern w:val="0"/>
          <w:lang w:val="en-LV" w:eastAsia="en-GB"/>
          <w14:ligatures w14:val="none"/>
        </w:rPr>
        <w:t> Projekta iekārtas un programmatūra veido vienotu digitālās diagnostikas sistēmu, kas nodrošina DICOM datu apmaiņu un MI algoritmu izmantošanu radioloģisko attēlu analīzē reāllaikā, veicinot uzņēmuma procesu digitalizāciju un efektivitāti.</w:t>
      </w:r>
    </w:p>
    <w:p w14:paraId="016FBCAD" w14:textId="5908A4F4" w:rsidR="005F2E5D" w:rsidRPr="007910E3" w:rsidRDefault="00B70AAA" w:rsidP="005F2E5D">
      <w:pPr>
        <w:jc w:val="center"/>
        <w:rPr>
          <w:rFonts w:ascii="Times New Roman" w:eastAsia="Times New Roman" w:hAnsi="Times New Roman" w:cs="Times New Roman"/>
          <w:color w:val="0E2841" w:themeColor="text2"/>
          <w:kern w:val="0"/>
          <w:lang w:val="en-LV" w:eastAsia="en-GB"/>
          <w14:ligatures w14:val="none"/>
        </w:rPr>
      </w:pPr>
      <w:r w:rsidRPr="007910E3">
        <w:rPr>
          <w:rFonts w:ascii="Times New Roman" w:eastAsia="Times New Roman" w:hAnsi="Times New Roman" w:cs="Times New Roman"/>
          <w:b/>
          <w:bCs/>
          <w:caps/>
          <w:color w:val="0E2841" w:themeColor="text2"/>
          <w:kern w:val="0"/>
          <w:lang w:val="en-LV" w:eastAsia="en-GB"/>
          <w14:ligatures w14:val="none"/>
        </w:rPr>
        <w:t>5</w:t>
      </w:r>
      <w:r w:rsidR="005F2E5D" w:rsidRPr="007910E3">
        <w:rPr>
          <w:rFonts w:ascii="Times New Roman" w:eastAsia="Times New Roman" w:hAnsi="Times New Roman" w:cs="Times New Roman"/>
          <w:b/>
          <w:bCs/>
          <w:caps/>
          <w:color w:val="0E2841" w:themeColor="text2"/>
          <w:kern w:val="0"/>
          <w:lang w:val="en-LV" w:eastAsia="en-GB"/>
          <w14:ligatures w14:val="none"/>
        </w:rPr>
        <w:t>. PRETENDENTU ATLASES NOTEIKUMI</w:t>
      </w:r>
    </w:p>
    <w:p w14:paraId="75967510" w14:textId="77777777" w:rsidR="00A16FA8" w:rsidRPr="007910E3" w:rsidRDefault="00B70AAA" w:rsidP="00A16FA8">
      <w:pPr>
        <w:spacing w:before="180" w:after="90"/>
        <w:rPr>
          <w:rFonts w:ascii="Times New Roman" w:eastAsia="Times New Roman" w:hAnsi="Times New Roman" w:cs="Times New Roman"/>
          <w:color w:val="0E2841" w:themeColor="text2"/>
          <w:kern w:val="0"/>
          <w:lang w:val="en-LV" w:eastAsia="en-GB"/>
          <w14:ligatures w14:val="none"/>
        </w:rPr>
      </w:pPr>
      <w:r w:rsidRPr="007910E3">
        <w:rPr>
          <w:rFonts w:ascii="Times New Roman" w:eastAsia="Times New Roman" w:hAnsi="Times New Roman" w:cs="Times New Roman"/>
          <w:b/>
          <w:bCs/>
          <w:color w:val="0E2841" w:themeColor="text2"/>
          <w:kern w:val="0"/>
          <w:lang w:val="en-LV" w:eastAsia="en-GB"/>
          <w14:ligatures w14:val="none"/>
        </w:rPr>
        <w:t>5</w:t>
      </w:r>
      <w:r w:rsidR="005F2E5D" w:rsidRPr="007910E3">
        <w:rPr>
          <w:rFonts w:ascii="Times New Roman" w:eastAsia="Times New Roman" w:hAnsi="Times New Roman" w:cs="Times New Roman"/>
          <w:b/>
          <w:bCs/>
          <w:color w:val="0E2841" w:themeColor="text2"/>
          <w:kern w:val="0"/>
          <w:lang w:val="en-LV" w:eastAsia="en-GB"/>
          <w14:ligatures w14:val="none"/>
        </w:rPr>
        <w:t>.1 Reģistrētam</w:t>
      </w:r>
      <w:r w:rsidR="00A16FA8" w:rsidRPr="007910E3">
        <w:rPr>
          <w:rFonts w:ascii="Times New Roman" w:eastAsia="Times New Roman" w:hAnsi="Times New Roman" w:cs="Times New Roman"/>
          <w:color w:val="0E2841" w:themeColor="text2"/>
          <w:kern w:val="0"/>
          <w:lang w:val="en-LV" w:eastAsia="en-GB"/>
          <w14:ligatures w14:val="none"/>
        </w:rPr>
        <w:t>:</w:t>
      </w:r>
    </w:p>
    <w:p w14:paraId="1C113431" w14:textId="5B0BFA84" w:rsidR="00A16FA8" w:rsidRPr="007910E3" w:rsidRDefault="005F2E5D" w:rsidP="00A16FA8">
      <w:pPr>
        <w:spacing w:before="180" w:after="90"/>
        <w:rPr>
          <w:rFonts w:ascii="Times New Roman" w:eastAsia="Times New Roman" w:hAnsi="Times New Roman" w:cs="Times New Roman"/>
          <w:color w:val="0E2841" w:themeColor="text2"/>
          <w:kern w:val="0"/>
          <w:lang w:val="en-LV" w:eastAsia="en-GB"/>
          <w14:ligatures w14:val="none"/>
        </w:rPr>
      </w:pPr>
      <w:r w:rsidRPr="007910E3">
        <w:rPr>
          <w:rFonts w:ascii="Times New Roman" w:eastAsia="Times New Roman" w:hAnsi="Times New Roman" w:cs="Times New Roman"/>
          <w:color w:val="0E2841" w:themeColor="text2"/>
          <w:kern w:val="0"/>
          <w:lang w:val="en-LV" w:eastAsia="en-GB"/>
          <w14:ligatures w14:val="none"/>
        </w:rPr>
        <w:t>Pretendentam jābūt reģistrētam Latvijas Republikas Uzņēmumu reģistrā vai ekvivalentā ārvalstu reģistrā.</w:t>
      </w:r>
    </w:p>
    <w:p w14:paraId="21313010" w14:textId="11D10DF5" w:rsidR="005F2E5D" w:rsidRPr="007910E3" w:rsidRDefault="00B70AAA" w:rsidP="00A16FA8">
      <w:pPr>
        <w:spacing w:before="180" w:after="90"/>
        <w:rPr>
          <w:rFonts w:ascii="Times New Roman" w:eastAsia="Times New Roman" w:hAnsi="Times New Roman" w:cs="Times New Roman"/>
          <w:color w:val="0E2841" w:themeColor="text2"/>
          <w:kern w:val="0"/>
          <w:lang w:val="en-LV" w:eastAsia="en-GB"/>
          <w14:ligatures w14:val="none"/>
        </w:rPr>
      </w:pPr>
      <w:r w:rsidRPr="007910E3">
        <w:rPr>
          <w:rFonts w:ascii="Times New Roman" w:eastAsia="Times New Roman" w:hAnsi="Times New Roman" w:cs="Times New Roman"/>
          <w:b/>
          <w:bCs/>
          <w:color w:val="0E2841" w:themeColor="text2"/>
          <w:kern w:val="0"/>
          <w:lang w:val="en-LV" w:eastAsia="en-GB"/>
          <w14:ligatures w14:val="none"/>
        </w:rPr>
        <w:t>5</w:t>
      </w:r>
      <w:r w:rsidR="005F2E5D" w:rsidRPr="007910E3">
        <w:rPr>
          <w:rFonts w:ascii="Times New Roman" w:eastAsia="Times New Roman" w:hAnsi="Times New Roman" w:cs="Times New Roman"/>
          <w:b/>
          <w:bCs/>
          <w:color w:val="0E2841" w:themeColor="text2"/>
          <w:kern w:val="0"/>
          <w:lang w:val="en-LV" w:eastAsia="en-GB"/>
          <w14:ligatures w14:val="none"/>
        </w:rPr>
        <w:t>.2 Pieredze</w:t>
      </w:r>
    </w:p>
    <w:p w14:paraId="770D8A56" w14:textId="77777777" w:rsidR="005F2E5D" w:rsidRPr="007910E3" w:rsidRDefault="005F2E5D" w:rsidP="00A16FA8">
      <w:pPr>
        <w:rPr>
          <w:rFonts w:ascii="Times New Roman" w:eastAsia="Times New Roman" w:hAnsi="Times New Roman" w:cs="Times New Roman"/>
          <w:color w:val="0E2841" w:themeColor="text2"/>
          <w:kern w:val="0"/>
          <w:lang w:val="en-LV" w:eastAsia="en-GB"/>
          <w14:ligatures w14:val="none"/>
        </w:rPr>
      </w:pPr>
      <w:r w:rsidRPr="007910E3">
        <w:rPr>
          <w:rFonts w:ascii="Times New Roman" w:eastAsia="Times New Roman" w:hAnsi="Times New Roman" w:cs="Times New Roman"/>
          <w:color w:val="0E2841" w:themeColor="text2"/>
          <w:kern w:val="0"/>
          <w:lang w:val="en-LV" w:eastAsia="en-GB"/>
          <w14:ligatures w14:val="none"/>
        </w:rPr>
        <w:t>Pretendentam jābūt pieredzei līdzīgu iekārtu piegādē vismaz 3 gadu periodā.</w:t>
      </w:r>
    </w:p>
    <w:p w14:paraId="5D80EBBE" w14:textId="45E64512" w:rsidR="005F2E5D" w:rsidRPr="007910E3" w:rsidRDefault="00B70AAA" w:rsidP="00A16FA8">
      <w:pPr>
        <w:spacing w:before="180" w:after="90"/>
        <w:rPr>
          <w:rFonts w:ascii="Times New Roman" w:eastAsia="Times New Roman" w:hAnsi="Times New Roman" w:cs="Times New Roman"/>
          <w:color w:val="0E2841" w:themeColor="text2"/>
          <w:kern w:val="0"/>
          <w:lang w:val="en-LV" w:eastAsia="en-GB"/>
          <w14:ligatures w14:val="none"/>
        </w:rPr>
      </w:pPr>
      <w:r w:rsidRPr="007910E3">
        <w:rPr>
          <w:rFonts w:ascii="Times New Roman" w:eastAsia="Times New Roman" w:hAnsi="Times New Roman" w:cs="Times New Roman"/>
          <w:b/>
          <w:bCs/>
          <w:color w:val="0E2841" w:themeColor="text2"/>
          <w:kern w:val="0"/>
          <w:lang w:val="en-LV" w:eastAsia="en-GB"/>
          <w14:ligatures w14:val="none"/>
        </w:rPr>
        <w:t>5</w:t>
      </w:r>
      <w:r w:rsidR="005F2E5D" w:rsidRPr="007910E3">
        <w:rPr>
          <w:rFonts w:ascii="Times New Roman" w:eastAsia="Times New Roman" w:hAnsi="Times New Roman" w:cs="Times New Roman"/>
          <w:b/>
          <w:bCs/>
          <w:color w:val="0E2841" w:themeColor="text2"/>
          <w:kern w:val="0"/>
          <w:lang w:val="en-LV" w:eastAsia="en-GB"/>
          <w14:ligatures w14:val="none"/>
        </w:rPr>
        <w:t>.3 Atbilstība likumam</w:t>
      </w:r>
    </w:p>
    <w:p w14:paraId="35E0C472" w14:textId="77777777" w:rsidR="005F2E5D" w:rsidRPr="007910E3" w:rsidRDefault="005F2E5D" w:rsidP="00A16FA8">
      <w:pPr>
        <w:rPr>
          <w:rFonts w:ascii="Times New Roman" w:eastAsia="Times New Roman" w:hAnsi="Times New Roman" w:cs="Times New Roman"/>
          <w:color w:val="0E2841" w:themeColor="text2"/>
          <w:kern w:val="0"/>
          <w:lang w:val="en-LV" w:eastAsia="en-GB"/>
          <w14:ligatures w14:val="none"/>
        </w:rPr>
      </w:pPr>
      <w:r w:rsidRPr="007910E3">
        <w:rPr>
          <w:rFonts w:ascii="Times New Roman" w:eastAsia="Times New Roman" w:hAnsi="Times New Roman" w:cs="Times New Roman"/>
          <w:color w:val="0E2841" w:themeColor="text2"/>
          <w:kern w:val="0"/>
          <w:lang w:val="en-LV" w:eastAsia="en-GB"/>
          <w14:ligatures w14:val="none"/>
        </w:rPr>
        <w:t>Pretendentam jāatbilst Publisko iepirkumu likuma prasībām.</w:t>
      </w:r>
    </w:p>
    <w:p w14:paraId="0ADD1CE3" w14:textId="77777777" w:rsidR="005F2E5D" w:rsidRPr="007910E3" w:rsidRDefault="005F2E5D" w:rsidP="00A16FA8">
      <w:pPr>
        <w:rPr>
          <w:rFonts w:ascii="Times New Roman" w:eastAsia="Times New Roman" w:hAnsi="Times New Roman" w:cs="Times New Roman"/>
          <w:color w:val="0E2841" w:themeColor="text2"/>
          <w:kern w:val="0"/>
          <w:lang w:val="en-LV" w:eastAsia="en-GB"/>
          <w14:ligatures w14:val="none"/>
        </w:rPr>
      </w:pPr>
      <w:r w:rsidRPr="007910E3">
        <w:rPr>
          <w:rFonts w:ascii="Times New Roman" w:eastAsia="Times New Roman" w:hAnsi="Times New Roman" w:cs="Times New Roman"/>
          <w:color w:val="0E2841" w:themeColor="text2"/>
          <w:kern w:val="0"/>
          <w:lang w:val="en-LV" w:eastAsia="en-GB"/>
          <w14:ligatures w14:val="none"/>
        </w:rPr>
        <w:t> </w:t>
      </w:r>
    </w:p>
    <w:p w14:paraId="4698CBCC" w14:textId="77777777" w:rsidR="00964C80" w:rsidRPr="00964C80" w:rsidRDefault="00964C80" w:rsidP="00964C80">
      <w:pPr>
        <w:spacing w:before="100" w:beforeAutospacing="1" w:after="100" w:afterAutospacing="1"/>
        <w:jc w:val="center"/>
        <w:outlineLvl w:val="1"/>
        <w:rPr>
          <w:rFonts w:ascii="Times New Roman" w:eastAsia="Times New Roman" w:hAnsi="Times New Roman" w:cs="Times New Roman"/>
          <w:b/>
          <w:bCs/>
          <w:color w:val="0E2841" w:themeColor="text2"/>
          <w:kern w:val="0"/>
          <w:lang w:val="en-LV" w:eastAsia="en-GB"/>
          <w14:ligatures w14:val="none"/>
        </w:rPr>
      </w:pPr>
      <w:r w:rsidRPr="00964C80">
        <w:rPr>
          <w:rFonts w:ascii="Times New Roman" w:eastAsia="Times New Roman" w:hAnsi="Times New Roman" w:cs="Times New Roman"/>
          <w:b/>
          <w:bCs/>
          <w:color w:val="0E2841" w:themeColor="text2"/>
          <w:kern w:val="0"/>
          <w:lang w:val="en-LV" w:eastAsia="en-GB"/>
          <w14:ligatures w14:val="none"/>
        </w:rPr>
        <w:t>6. PIEDĀVĀJUMU IESNIEGŠANAS UN VĒRTĒŠANAS KĀRTĪBA</w:t>
      </w:r>
    </w:p>
    <w:p w14:paraId="6ECF2B8C" w14:textId="77777777" w:rsidR="00964C80" w:rsidRPr="00964C80" w:rsidRDefault="00964C80" w:rsidP="00964C80">
      <w:pPr>
        <w:spacing w:before="100" w:beforeAutospacing="1" w:after="100" w:afterAutospacing="1"/>
        <w:outlineLvl w:val="2"/>
        <w:rPr>
          <w:rFonts w:ascii="Times New Roman" w:eastAsia="Times New Roman" w:hAnsi="Times New Roman" w:cs="Times New Roman"/>
          <w:b/>
          <w:bCs/>
          <w:color w:val="0E2841" w:themeColor="text2"/>
          <w:kern w:val="0"/>
          <w:lang w:val="en-LV" w:eastAsia="en-GB"/>
          <w14:ligatures w14:val="none"/>
        </w:rPr>
      </w:pPr>
      <w:r w:rsidRPr="00964C80">
        <w:rPr>
          <w:rFonts w:ascii="Times New Roman" w:eastAsia="Times New Roman" w:hAnsi="Times New Roman" w:cs="Times New Roman"/>
          <w:b/>
          <w:bCs/>
          <w:color w:val="0E2841" w:themeColor="text2"/>
          <w:kern w:val="0"/>
          <w:lang w:val="en-LV" w:eastAsia="en-GB"/>
          <w14:ligatures w14:val="none"/>
        </w:rPr>
        <w:t>6.1. Iesniegšanas kārtība</w:t>
      </w:r>
    </w:p>
    <w:p w14:paraId="1CC67CEB" w14:textId="2C33B909" w:rsidR="00964C80" w:rsidRPr="00964C80" w:rsidRDefault="00964C80" w:rsidP="00964C80">
      <w:pPr>
        <w:numPr>
          <w:ilvl w:val="0"/>
          <w:numId w:val="19"/>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64C80">
        <w:rPr>
          <w:rFonts w:ascii="Times New Roman" w:eastAsia="Times New Roman" w:hAnsi="Times New Roman" w:cs="Times New Roman"/>
          <w:color w:val="0E2841" w:themeColor="text2"/>
          <w:kern w:val="0"/>
          <w:lang w:val="en-LV" w:eastAsia="en-GB"/>
          <w14:ligatures w14:val="none"/>
        </w:rPr>
        <w:t>Piedāvājumi jāiesniedz </w:t>
      </w:r>
      <w:r w:rsidRPr="00964C80">
        <w:rPr>
          <w:rFonts w:ascii="Times New Roman" w:eastAsia="Times New Roman" w:hAnsi="Times New Roman" w:cs="Times New Roman"/>
          <w:b/>
          <w:bCs/>
          <w:color w:val="0E2841" w:themeColor="text2"/>
          <w:kern w:val="0"/>
          <w:lang w:val="en-LV" w:eastAsia="en-GB"/>
          <w14:ligatures w14:val="none"/>
        </w:rPr>
        <w:t>elektroniski</w:t>
      </w:r>
      <w:r w:rsidRPr="00964C80">
        <w:rPr>
          <w:rFonts w:ascii="Times New Roman" w:eastAsia="Times New Roman" w:hAnsi="Times New Roman" w:cs="Times New Roman"/>
          <w:color w:val="0E2841" w:themeColor="text2"/>
          <w:kern w:val="0"/>
          <w:lang w:val="en-LV" w:eastAsia="en-GB"/>
          <w14:ligatures w14:val="none"/>
        </w:rPr>
        <w:t>, nosūtot </w:t>
      </w:r>
      <w:r w:rsidRPr="00964C80">
        <w:rPr>
          <w:rFonts w:ascii="Times New Roman" w:eastAsia="Times New Roman" w:hAnsi="Times New Roman" w:cs="Times New Roman"/>
          <w:b/>
          <w:bCs/>
          <w:color w:val="0E2841" w:themeColor="text2"/>
          <w:kern w:val="0"/>
          <w:lang w:val="en-LV" w:eastAsia="en-GB"/>
          <w14:ligatures w14:val="none"/>
        </w:rPr>
        <w:t>visus dokumentus elektroniski parakstītā veidā (ar drošu e-parakstu</w:t>
      </w:r>
      <w:r w:rsidRPr="007910E3">
        <w:rPr>
          <w:rFonts w:ascii="Times New Roman" w:eastAsia="Times New Roman" w:hAnsi="Times New Roman" w:cs="Times New Roman"/>
          <w:b/>
          <w:bCs/>
          <w:color w:val="0E2841" w:themeColor="text2"/>
          <w:kern w:val="0"/>
          <w:lang w:val="en-LV" w:eastAsia="en-GB"/>
          <w14:ligatures w14:val="none"/>
        </w:rPr>
        <w:t xml:space="preserve">) </w:t>
      </w:r>
      <w:r w:rsidRPr="00964C80">
        <w:rPr>
          <w:rFonts w:ascii="Times New Roman" w:eastAsia="Times New Roman" w:hAnsi="Times New Roman" w:cs="Times New Roman"/>
          <w:color w:val="0E2841" w:themeColor="text2"/>
          <w:kern w:val="0"/>
          <w:lang w:val="en-LV" w:eastAsia="en-GB"/>
          <w14:ligatures w14:val="none"/>
        </w:rPr>
        <w:t>uz e-pastu:</w:t>
      </w:r>
      <w:r w:rsidRPr="00964C80">
        <w:rPr>
          <w:rFonts w:ascii="Times New Roman" w:eastAsia="Times New Roman" w:hAnsi="Times New Roman" w:cs="Times New Roman"/>
          <w:color w:val="0E2841" w:themeColor="text2"/>
          <w:kern w:val="0"/>
          <w:lang w:val="en-LV" w:eastAsia="en-GB"/>
          <w14:ligatures w14:val="none"/>
        </w:rPr>
        <w:br/>
      </w:r>
      <w:r w:rsidRPr="00964C80">
        <w:rPr>
          <w:rFonts w:ascii="Times New Roman" w:eastAsia="Times New Roman" w:hAnsi="Times New Roman" w:cs="Times New Roman"/>
          <w:b/>
          <w:bCs/>
          <w:color w:val="0E2841" w:themeColor="text2"/>
          <w:kern w:val="0"/>
          <w:lang w:val="en-LV" w:eastAsia="en-GB"/>
          <w14:ligatures w14:val="none"/>
        </w:rPr>
        <w:t>gundega.rucka@inbox.lv</w:t>
      </w:r>
    </w:p>
    <w:p w14:paraId="05B2FBCC" w14:textId="15019758" w:rsidR="00964C80" w:rsidRPr="00964C80" w:rsidRDefault="00964C80" w:rsidP="00964C80">
      <w:pPr>
        <w:numPr>
          <w:ilvl w:val="0"/>
          <w:numId w:val="19"/>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64C80">
        <w:rPr>
          <w:rFonts w:ascii="Times New Roman" w:eastAsia="Times New Roman" w:hAnsi="Times New Roman" w:cs="Times New Roman"/>
          <w:color w:val="0E2841" w:themeColor="text2"/>
          <w:kern w:val="0"/>
          <w:lang w:val="en-LV" w:eastAsia="en-GB"/>
          <w14:ligatures w14:val="none"/>
        </w:rPr>
        <w:t>Piedāvājumu iesniegšanas termiņš: </w:t>
      </w:r>
      <w:r w:rsidRPr="00964C80">
        <w:rPr>
          <w:rFonts w:ascii="Times New Roman" w:eastAsia="Times New Roman" w:hAnsi="Times New Roman" w:cs="Times New Roman"/>
          <w:b/>
          <w:bCs/>
          <w:color w:val="0E2841" w:themeColor="text2"/>
          <w:kern w:val="0"/>
          <w:lang w:val="en-LV" w:eastAsia="en-GB"/>
          <w14:ligatures w14:val="none"/>
        </w:rPr>
        <w:t>3</w:t>
      </w:r>
      <w:r w:rsidR="005D4FD2">
        <w:rPr>
          <w:rFonts w:ascii="Times New Roman" w:eastAsia="Times New Roman" w:hAnsi="Times New Roman" w:cs="Times New Roman"/>
          <w:b/>
          <w:bCs/>
          <w:color w:val="0E2841" w:themeColor="text2"/>
          <w:kern w:val="0"/>
          <w:lang w:val="en-LV" w:eastAsia="en-GB"/>
          <w14:ligatures w14:val="none"/>
        </w:rPr>
        <w:t>1</w:t>
      </w:r>
      <w:r w:rsidRPr="00964C80">
        <w:rPr>
          <w:rFonts w:ascii="Times New Roman" w:eastAsia="Times New Roman" w:hAnsi="Times New Roman" w:cs="Times New Roman"/>
          <w:b/>
          <w:bCs/>
          <w:color w:val="0E2841" w:themeColor="text2"/>
          <w:kern w:val="0"/>
          <w:lang w:val="en-LV" w:eastAsia="en-GB"/>
          <w14:ligatures w14:val="none"/>
        </w:rPr>
        <w:t>.10.2025., plkst. 12:00.</w:t>
      </w:r>
    </w:p>
    <w:p w14:paraId="3E726BF8" w14:textId="77777777" w:rsidR="00964C80" w:rsidRPr="00964C80" w:rsidRDefault="00964C80" w:rsidP="00964C80">
      <w:pPr>
        <w:numPr>
          <w:ilvl w:val="0"/>
          <w:numId w:val="19"/>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64C80">
        <w:rPr>
          <w:rFonts w:ascii="Times New Roman" w:eastAsia="Times New Roman" w:hAnsi="Times New Roman" w:cs="Times New Roman"/>
          <w:color w:val="0E2841" w:themeColor="text2"/>
          <w:kern w:val="0"/>
          <w:lang w:val="en-LV" w:eastAsia="en-GB"/>
          <w14:ligatures w14:val="none"/>
        </w:rPr>
        <w:t>Piedāvājumi jāiesniedz </w:t>
      </w:r>
      <w:r w:rsidRPr="00964C80">
        <w:rPr>
          <w:rFonts w:ascii="Times New Roman" w:eastAsia="Times New Roman" w:hAnsi="Times New Roman" w:cs="Times New Roman"/>
          <w:b/>
          <w:bCs/>
          <w:color w:val="0E2841" w:themeColor="text2"/>
          <w:kern w:val="0"/>
          <w:lang w:val="en-LV" w:eastAsia="en-GB"/>
          <w14:ligatures w14:val="none"/>
        </w:rPr>
        <w:t>latviešu valodā.</w:t>
      </w:r>
    </w:p>
    <w:p w14:paraId="46A4DF09" w14:textId="77777777" w:rsidR="00964C80" w:rsidRPr="00964C80" w:rsidRDefault="00964C80" w:rsidP="00964C80">
      <w:pPr>
        <w:numPr>
          <w:ilvl w:val="0"/>
          <w:numId w:val="19"/>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64C80">
        <w:rPr>
          <w:rFonts w:ascii="Times New Roman" w:eastAsia="Times New Roman" w:hAnsi="Times New Roman" w:cs="Times New Roman"/>
          <w:color w:val="0E2841" w:themeColor="text2"/>
          <w:kern w:val="0"/>
          <w:lang w:val="en-LV" w:eastAsia="en-GB"/>
          <w14:ligatures w14:val="none"/>
        </w:rPr>
        <w:t>Piedāvājumam jāietver visi dokumenti, kas noteikti iepirkuma nolikumā un tehniskajā specifikācijā.</w:t>
      </w:r>
    </w:p>
    <w:p w14:paraId="3E0D4339" w14:textId="77777777" w:rsidR="00964C80" w:rsidRPr="00964C80" w:rsidRDefault="00964C80" w:rsidP="00964C80">
      <w:pPr>
        <w:numPr>
          <w:ilvl w:val="0"/>
          <w:numId w:val="19"/>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64C80">
        <w:rPr>
          <w:rFonts w:ascii="Times New Roman" w:eastAsia="Times New Roman" w:hAnsi="Times New Roman" w:cs="Times New Roman"/>
          <w:color w:val="0E2841" w:themeColor="text2"/>
          <w:kern w:val="0"/>
          <w:lang w:val="en-LV" w:eastAsia="en-GB"/>
          <w14:ligatures w14:val="none"/>
        </w:rPr>
        <w:t>Piedāvājuma iesniegšanas laiks tiek noteikts pēc e-pasta saņemšanas brīža pasūtītāja pastkastē. Piedāvājumi, kas saņemti pēc noteiktā termiņa, netiek izskatīti.</w:t>
      </w:r>
    </w:p>
    <w:p w14:paraId="1DD8AB37" w14:textId="0CB0EB59" w:rsidR="00964C80" w:rsidRPr="00964C80" w:rsidRDefault="00964C80" w:rsidP="00964C80">
      <w:pPr>
        <w:numPr>
          <w:ilvl w:val="0"/>
          <w:numId w:val="19"/>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64C80">
        <w:rPr>
          <w:rFonts w:ascii="Times New Roman" w:eastAsia="Times New Roman" w:hAnsi="Times New Roman" w:cs="Times New Roman"/>
          <w:color w:val="0E2841" w:themeColor="text2"/>
          <w:kern w:val="0"/>
          <w:lang w:val="en-LV" w:eastAsia="en-GB"/>
          <w14:ligatures w14:val="none"/>
        </w:rPr>
        <w:t>Visi </w:t>
      </w:r>
      <w:r w:rsidRPr="00964C80">
        <w:rPr>
          <w:rFonts w:ascii="Times New Roman" w:eastAsia="Times New Roman" w:hAnsi="Times New Roman" w:cs="Times New Roman"/>
          <w:b/>
          <w:bCs/>
          <w:color w:val="0E2841" w:themeColor="text2"/>
          <w:kern w:val="0"/>
          <w:lang w:val="en-LV" w:eastAsia="en-GB"/>
          <w14:ligatures w14:val="none"/>
        </w:rPr>
        <w:t>jautājumi, precizējumi, sūdzības un pieteikumi</w:t>
      </w:r>
      <w:r w:rsidRPr="00964C80">
        <w:rPr>
          <w:rFonts w:ascii="Times New Roman" w:eastAsia="Times New Roman" w:hAnsi="Times New Roman" w:cs="Times New Roman"/>
          <w:color w:val="0E2841" w:themeColor="text2"/>
          <w:kern w:val="0"/>
          <w:lang w:val="en-LV" w:eastAsia="en-GB"/>
          <w14:ligatures w14:val="none"/>
        </w:rPr>
        <w:t> iesniedzami </w:t>
      </w:r>
      <w:r w:rsidRPr="00964C80">
        <w:rPr>
          <w:rFonts w:ascii="Times New Roman" w:eastAsia="Times New Roman" w:hAnsi="Times New Roman" w:cs="Times New Roman"/>
          <w:b/>
          <w:bCs/>
          <w:color w:val="0E2841" w:themeColor="text2"/>
          <w:kern w:val="0"/>
          <w:lang w:val="en-LV" w:eastAsia="en-GB"/>
          <w14:ligatures w14:val="none"/>
        </w:rPr>
        <w:t>rakstiski</w:t>
      </w:r>
      <w:r w:rsidRPr="00964C80">
        <w:rPr>
          <w:rFonts w:ascii="Times New Roman" w:eastAsia="Times New Roman" w:hAnsi="Times New Roman" w:cs="Times New Roman"/>
          <w:color w:val="0E2841" w:themeColor="text2"/>
          <w:kern w:val="0"/>
          <w:lang w:val="en-LV" w:eastAsia="en-GB"/>
          <w14:ligatures w14:val="none"/>
        </w:rPr>
        <w:t>, elektroniski parakstītā veidā, nosūtot uz e-pastu </w:t>
      </w:r>
      <w:r w:rsidRPr="00964C80">
        <w:rPr>
          <w:rFonts w:ascii="Times New Roman" w:eastAsia="Times New Roman" w:hAnsi="Times New Roman" w:cs="Times New Roman"/>
          <w:b/>
          <w:bCs/>
          <w:color w:val="0E2841" w:themeColor="text2"/>
          <w:kern w:val="0"/>
          <w:lang w:val="en-LV" w:eastAsia="en-GB"/>
          <w14:ligatures w14:val="none"/>
        </w:rPr>
        <w:t>gundega.rucka@inbox.lv</w:t>
      </w:r>
      <w:r w:rsidRPr="00964C80">
        <w:rPr>
          <w:rFonts w:ascii="Times New Roman" w:eastAsia="Times New Roman" w:hAnsi="Times New Roman" w:cs="Times New Roman"/>
          <w:color w:val="0E2841" w:themeColor="text2"/>
          <w:kern w:val="0"/>
          <w:lang w:val="en-LV" w:eastAsia="en-GB"/>
          <w14:ligatures w14:val="none"/>
        </w:rPr>
        <w:t> līdz termiņam, kas noteikts iepirkuma gr</w:t>
      </w:r>
      <w:r w:rsidRPr="007910E3">
        <w:rPr>
          <w:rFonts w:ascii="Times New Roman" w:eastAsia="Times New Roman" w:hAnsi="Times New Roman" w:cs="Times New Roman"/>
          <w:color w:val="0E2841" w:themeColor="text2"/>
          <w:kern w:val="0"/>
          <w:lang w:val="en-LV" w:eastAsia="en-GB"/>
          <w14:ligatures w14:val="none"/>
        </w:rPr>
        <w:t>afikā / kalendārā</w:t>
      </w:r>
      <w:r w:rsidRPr="00964C80">
        <w:rPr>
          <w:rFonts w:ascii="Times New Roman" w:eastAsia="Times New Roman" w:hAnsi="Times New Roman" w:cs="Times New Roman"/>
          <w:color w:val="0E2841" w:themeColor="text2"/>
          <w:kern w:val="0"/>
          <w:lang w:val="en-LV" w:eastAsia="en-GB"/>
          <w14:ligatures w14:val="none"/>
        </w:rPr>
        <w:t>.</w:t>
      </w:r>
    </w:p>
    <w:p w14:paraId="1C2D17BA" w14:textId="77777777" w:rsidR="00964C80" w:rsidRPr="00964C80" w:rsidRDefault="00964C80" w:rsidP="00964C80">
      <w:pPr>
        <w:numPr>
          <w:ilvl w:val="0"/>
          <w:numId w:val="19"/>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64C80">
        <w:rPr>
          <w:rFonts w:ascii="Times New Roman" w:eastAsia="Times New Roman" w:hAnsi="Times New Roman" w:cs="Times New Roman"/>
          <w:color w:val="0E2841" w:themeColor="text2"/>
          <w:kern w:val="0"/>
          <w:lang w:val="en-LV" w:eastAsia="en-GB"/>
          <w14:ligatures w14:val="none"/>
        </w:rPr>
        <w:t>Mutiski vai telefoniski iesniegti jautājumi netiek uzskatīti par oficiāliem un netiek izskatīti.</w:t>
      </w:r>
    </w:p>
    <w:p w14:paraId="08F3FDA3" w14:textId="77777777" w:rsidR="00964C80" w:rsidRPr="00964C80" w:rsidRDefault="00964C80" w:rsidP="00964C80">
      <w:pPr>
        <w:numPr>
          <w:ilvl w:val="0"/>
          <w:numId w:val="19"/>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64C80">
        <w:rPr>
          <w:rFonts w:ascii="Times New Roman" w:eastAsia="Times New Roman" w:hAnsi="Times New Roman" w:cs="Times New Roman"/>
          <w:color w:val="0E2841" w:themeColor="text2"/>
          <w:kern w:val="0"/>
          <w:lang w:val="en-LV" w:eastAsia="en-GB"/>
          <w14:ligatures w14:val="none"/>
        </w:rPr>
        <w:t>Pretendents ir atbildīgs par piedāvājuma nosūtīšanas savlaicīgumu un failu atvēršanas iespējām.</w:t>
      </w:r>
    </w:p>
    <w:p w14:paraId="1355F922" w14:textId="7A415BFE" w:rsidR="00964C80" w:rsidRPr="00964C80" w:rsidRDefault="00964C80" w:rsidP="00964C80">
      <w:pPr>
        <w:rPr>
          <w:rFonts w:ascii="Times New Roman" w:eastAsia="Times New Roman" w:hAnsi="Times New Roman" w:cs="Times New Roman"/>
          <w:color w:val="0E2841" w:themeColor="text2"/>
          <w:kern w:val="0"/>
          <w:lang w:val="en-LV" w:eastAsia="en-GB"/>
          <w14:ligatures w14:val="none"/>
        </w:rPr>
      </w:pPr>
    </w:p>
    <w:p w14:paraId="6443598D" w14:textId="77777777" w:rsidR="00964C80" w:rsidRPr="00964C80" w:rsidRDefault="00964C80" w:rsidP="00964C80">
      <w:pPr>
        <w:spacing w:before="100" w:beforeAutospacing="1" w:after="100" w:afterAutospacing="1"/>
        <w:outlineLvl w:val="2"/>
        <w:rPr>
          <w:rFonts w:ascii="Times New Roman" w:eastAsia="Times New Roman" w:hAnsi="Times New Roman" w:cs="Times New Roman"/>
          <w:b/>
          <w:bCs/>
          <w:color w:val="0E2841" w:themeColor="text2"/>
          <w:kern w:val="0"/>
          <w:lang w:val="en-LV" w:eastAsia="en-GB"/>
          <w14:ligatures w14:val="none"/>
        </w:rPr>
      </w:pPr>
      <w:r w:rsidRPr="00964C80">
        <w:rPr>
          <w:rFonts w:ascii="Times New Roman" w:eastAsia="Times New Roman" w:hAnsi="Times New Roman" w:cs="Times New Roman"/>
          <w:b/>
          <w:bCs/>
          <w:color w:val="0E2841" w:themeColor="text2"/>
          <w:kern w:val="0"/>
          <w:lang w:val="en-LV" w:eastAsia="en-GB"/>
          <w14:ligatures w14:val="none"/>
        </w:rPr>
        <w:lastRenderedPageBreak/>
        <w:t>6.2. Vērtēšanas kārtība</w:t>
      </w:r>
    </w:p>
    <w:p w14:paraId="06CF6C04" w14:textId="23221CD9" w:rsidR="00964C80" w:rsidRPr="00964C80" w:rsidRDefault="00964C80" w:rsidP="00964C80">
      <w:pPr>
        <w:numPr>
          <w:ilvl w:val="0"/>
          <w:numId w:val="20"/>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64C80">
        <w:rPr>
          <w:rFonts w:ascii="Times New Roman" w:eastAsia="Times New Roman" w:hAnsi="Times New Roman" w:cs="Times New Roman"/>
          <w:color w:val="0E2841" w:themeColor="text2"/>
          <w:kern w:val="0"/>
          <w:lang w:val="en-LV" w:eastAsia="en-GB"/>
          <w14:ligatures w14:val="none"/>
        </w:rPr>
        <w:t>Komisija atver piedāvājumus </w:t>
      </w:r>
      <w:r w:rsidRPr="007910E3">
        <w:rPr>
          <w:rFonts w:ascii="Times New Roman" w:eastAsia="Times New Roman" w:hAnsi="Times New Roman" w:cs="Times New Roman"/>
          <w:color w:val="0E2841" w:themeColor="text2"/>
          <w:kern w:val="0"/>
          <w:lang w:val="en-LV" w:eastAsia="en-GB"/>
          <w14:ligatures w14:val="none"/>
        </w:rPr>
        <w:t xml:space="preserve">un tos apkopo </w:t>
      </w:r>
      <w:r w:rsidRPr="00964C80">
        <w:rPr>
          <w:rFonts w:ascii="Times New Roman" w:eastAsia="Times New Roman" w:hAnsi="Times New Roman" w:cs="Times New Roman"/>
          <w:b/>
          <w:bCs/>
          <w:color w:val="0E2841" w:themeColor="text2"/>
          <w:kern w:val="0"/>
          <w:lang w:val="en-LV" w:eastAsia="en-GB"/>
          <w14:ligatures w14:val="none"/>
        </w:rPr>
        <w:t>3</w:t>
      </w:r>
      <w:r w:rsidR="005D4FD2">
        <w:rPr>
          <w:rFonts w:ascii="Times New Roman" w:eastAsia="Times New Roman" w:hAnsi="Times New Roman" w:cs="Times New Roman"/>
          <w:b/>
          <w:bCs/>
          <w:color w:val="0E2841" w:themeColor="text2"/>
          <w:kern w:val="0"/>
          <w:lang w:val="en-LV" w:eastAsia="en-GB"/>
          <w14:ligatures w14:val="none"/>
        </w:rPr>
        <w:t>1</w:t>
      </w:r>
      <w:r w:rsidRPr="00964C80">
        <w:rPr>
          <w:rFonts w:ascii="Times New Roman" w:eastAsia="Times New Roman" w:hAnsi="Times New Roman" w:cs="Times New Roman"/>
          <w:b/>
          <w:bCs/>
          <w:color w:val="0E2841" w:themeColor="text2"/>
          <w:kern w:val="0"/>
          <w:lang w:val="en-LV" w:eastAsia="en-GB"/>
          <w14:ligatures w14:val="none"/>
        </w:rPr>
        <w:t>.10.2025., plkst. 12:30.</w:t>
      </w:r>
    </w:p>
    <w:p w14:paraId="5E6F773F" w14:textId="77777777" w:rsidR="00964C80" w:rsidRPr="00964C80" w:rsidRDefault="00964C80" w:rsidP="00964C80">
      <w:pPr>
        <w:numPr>
          <w:ilvl w:val="0"/>
          <w:numId w:val="20"/>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64C80">
        <w:rPr>
          <w:rFonts w:ascii="Times New Roman" w:eastAsia="Times New Roman" w:hAnsi="Times New Roman" w:cs="Times New Roman"/>
          <w:color w:val="0E2841" w:themeColor="text2"/>
          <w:kern w:val="0"/>
          <w:lang w:val="en-LV" w:eastAsia="en-GB"/>
          <w14:ligatures w14:val="none"/>
        </w:rPr>
        <w:t>Tiek veikta </w:t>
      </w:r>
      <w:r w:rsidRPr="00964C80">
        <w:rPr>
          <w:rFonts w:ascii="Times New Roman" w:eastAsia="Times New Roman" w:hAnsi="Times New Roman" w:cs="Times New Roman"/>
          <w:b/>
          <w:bCs/>
          <w:color w:val="0E2841" w:themeColor="text2"/>
          <w:kern w:val="0"/>
          <w:lang w:val="en-LV" w:eastAsia="en-GB"/>
          <w14:ligatures w14:val="none"/>
        </w:rPr>
        <w:t>pretendentu administratīvās un tehniskās atbilstības pārbaude</w:t>
      </w:r>
      <w:r w:rsidRPr="00964C80">
        <w:rPr>
          <w:rFonts w:ascii="Times New Roman" w:eastAsia="Times New Roman" w:hAnsi="Times New Roman" w:cs="Times New Roman"/>
          <w:color w:val="0E2841" w:themeColor="text2"/>
          <w:kern w:val="0"/>
          <w:lang w:val="en-LV" w:eastAsia="en-GB"/>
          <w14:ligatures w14:val="none"/>
        </w:rPr>
        <w:t>, pamatojoties uz iepirkuma dokumentācijā noteiktajām prasībām.</w:t>
      </w:r>
    </w:p>
    <w:p w14:paraId="753E82A7" w14:textId="77777777" w:rsidR="00964C80" w:rsidRPr="00964C80" w:rsidRDefault="00964C80" w:rsidP="00964C80">
      <w:pPr>
        <w:numPr>
          <w:ilvl w:val="0"/>
          <w:numId w:val="20"/>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64C80">
        <w:rPr>
          <w:rFonts w:ascii="Times New Roman" w:eastAsia="Times New Roman" w:hAnsi="Times New Roman" w:cs="Times New Roman"/>
          <w:color w:val="0E2841" w:themeColor="text2"/>
          <w:kern w:val="0"/>
          <w:lang w:val="en-LV" w:eastAsia="en-GB"/>
          <w14:ligatures w14:val="none"/>
        </w:rPr>
        <w:t>Ja nepieciešams, komisija var pieprasīt </w:t>
      </w:r>
      <w:r w:rsidRPr="00964C80">
        <w:rPr>
          <w:rFonts w:ascii="Times New Roman" w:eastAsia="Times New Roman" w:hAnsi="Times New Roman" w:cs="Times New Roman"/>
          <w:b/>
          <w:bCs/>
          <w:color w:val="0E2841" w:themeColor="text2"/>
          <w:kern w:val="0"/>
          <w:lang w:val="en-LV" w:eastAsia="en-GB"/>
          <w14:ligatures w14:val="none"/>
        </w:rPr>
        <w:t>papildu skaidrojumus vai precizējumus</w:t>
      </w:r>
      <w:r w:rsidRPr="00964C80">
        <w:rPr>
          <w:rFonts w:ascii="Times New Roman" w:eastAsia="Times New Roman" w:hAnsi="Times New Roman" w:cs="Times New Roman"/>
          <w:color w:val="0E2841" w:themeColor="text2"/>
          <w:kern w:val="0"/>
          <w:lang w:val="en-LV" w:eastAsia="en-GB"/>
          <w14:ligatures w14:val="none"/>
        </w:rPr>
        <w:t>, kas nemaina piedāvājuma būtību.</w:t>
      </w:r>
    </w:p>
    <w:p w14:paraId="7A27278B" w14:textId="4BFAC8D9" w:rsidR="00964C80" w:rsidRPr="00964C80" w:rsidRDefault="00964C80" w:rsidP="00964C80">
      <w:pPr>
        <w:numPr>
          <w:ilvl w:val="0"/>
          <w:numId w:val="20"/>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64C80">
        <w:rPr>
          <w:rFonts w:ascii="Times New Roman" w:eastAsia="Times New Roman" w:hAnsi="Times New Roman" w:cs="Times New Roman"/>
          <w:color w:val="0E2841" w:themeColor="text2"/>
          <w:kern w:val="0"/>
          <w:lang w:val="en-LV" w:eastAsia="en-GB"/>
          <w14:ligatures w14:val="none"/>
        </w:rPr>
        <w:t>Piedāvājumu izvērtēšana notiek līdz </w:t>
      </w:r>
      <w:r w:rsidRPr="00964C80">
        <w:rPr>
          <w:rFonts w:ascii="Times New Roman" w:eastAsia="Times New Roman" w:hAnsi="Times New Roman" w:cs="Times New Roman"/>
          <w:b/>
          <w:bCs/>
          <w:color w:val="0E2841" w:themeColor="text2"/>
          <w:kern w:val="0"/>
          <w:lang w:val="en-LV" w:eastAsia="en-GB"/>
          <w14:ligatures w14:val="none"/>
        </w:rPr>
        <w:t>0</w:t>
      </w:r>
      <w:r w:rsidR="005D4FD2">
        <w:rPr>
          <w:rFonts w:ascii="Times New Roman" w:eastAsia="Times New Roman" w:hAnsi="Times New Roman" w:cs="Times New Roman"/>
          <w:b/>
          <w:bCs/>
          <w:color w:val="0E2841" w:themeColor="text2"/>
          <w:kern w:val="0"/>
          <w:lang w:val="en-LV" w:eastAsia="en-GB"/>
          <w14:ligatures w14:val="none"/>
        </w:rPr>
        <w:t>7</w:t>
      </w:r>
      <w:r w:rsidRPr="00964C80">
        <w:rPr>
          <w:rFonts w:ascii="Times New Roman" w:eastAsia="Times New Roman" w:hAnsi="Times New Roman" w:cs="Times New Roman"/>
          <w:b/>
          <w:bCs/>
          <w:color w:val="0E2841" w:themeColor="text2"/>
          <w:kern w:val="0"/>
          <w:lang w:val="en-LV" w:eastAsia="en-GB"/>
          <w14:ligatures w14:val="none"/>
        </w:rPr>
        <w:t>.11.2025.</w:t>
      </w:r>
      <w:r w:rsidRPr="00964C80">
        <w:rPr>
          <w:rFonts w:ascii="Times New Roman" w:eastAsia="Times New Roman" w:hAnsi="Times New Roman" w:cs="Times New Roman"/>
          <w:color w:val="0E2841" w:themeColor="text2"/>
          <w:kern w:val="0"/>
          <w:lang w:val="en-LV" w:eastAsia="en-GB"/>
          <w14:ligatures w14:val="none"/>
        </w:rPr>
        <w:t>, un lēmums par iepirkuma rezultātiem tiek pieņemts </w:t>
      </w:r>
      <w:r w:rsidRPr="00964C80">
        <w:rPr>
          <w:rFonts w:ascii="Times New Roman" w:eastAsia="Times New Roman" w:hAnsi="Times New Roman" w:cs="Times New Roman"/>
          <w:b/>
          <w:bCs/>
          <w:color w:val="0E2841" w:themeColor="text2"/>
          <w:kern w:val="0"/>
          <w:lang w:val="en-LV" w:eastAsia="en-GB"/>
          <w14:ligatures w14:val="none"/>
        </w:rPr>
        <w:t>0</w:t>
      </w:r>
      <w:r w:rsidR="005D4FD2">
        <w:rPr>
          <w:rFonts w:ascii="Times New Roman" w:eastAsia="Times New Roman" w:hAnsi="Times New Roman" w:cs="Times New Roman"/>
          <w:b/>
          <w:bCs/>
          <w:color w:val="0E2841" w:themeColor="text2"/>
          <w:kern w:val="0"/>
          <w:lang w:val="en-LV" w:eastAsia="en-GB"/>
          <w14:ligatures w14:val="none"/>
        </w:rPr>
        <w:t>8</w:t>
      </w:r>
      <w:r w:rsidRPr="00964C80">
        <w:rPr>
          <w:rFonts w:ascii="Times New Roman" w:eastAsia="Times New Roman" w:hAnsi="Times New Roman" w:cs="Times New Roman"/>
          <w:b/>
          <w:bCs/>
          <w:color w:val="0E2841" w:themeColor="text2"/>
          <w:kern w:val="0"/>
          <w:lang w:val="en-LV" w:eastAsia="en-GB"/>
          <w14:ligatures w14:val="none"/>
        </w:rPr>
        <w:t>.11.2025.</w:t>
      </w:r>
    </w:p>
    <w:p w14:paraId="4B24E878" w14:textId="58809C97" w:rsidR="00964C80" w:rsidRPr="00964C80" w:rsidRDefault="00964C80" w:rsidP="00964C80">
      <w:pPr>
        <w:numPr>
          <w:ilvl w:val="0"/>
          <w:numId w:val="20"/>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64C80">
        <w:rPr>
          <w:rFonts w:ascii="Times New Roman" w:eastAsia="Times New Roman" w:hAnsi="Times New Roman" w:cs="Times New Roman"/>
          <w:color w:val="0E2841" w:themeColor="text2"/>
          <w:kern w:val="0"/>
          <w:lang w:val="en-LV" w:eastAsia="en-GB"/>
          <w14:ligatures w14:val="none"/>
        </w:rPr>
        <w:t>Līguma slēgšanas plānotais datums  </w:t>
      </w:r>
      <w:r w:rsidR="005D4FD2">
        <w:rPr>
          <w:rFonts w:ascii="Times New Roman" w:eastAsia="Times New Roman" w:hAnsi="Times New Roman" w:cs="Times New Roman"/>
          <w:b/>
          <w:bCs/>
          <w:color w:val="0E2841" w:themeColor="text2"/>
          <w:kern w:val="0"/>
          <w:lang w:val="en-LV" w:eastAsia="en-GB"/>
          <w14:ligatures w14:val="none"/>
        </w:rPr>
        <w:t>20</w:t>
      </w:r>
      <w:r w:rsidRPr="00964C80">
        <w:rPr>
          <w:rFonts w:ascii="Times New Roman" w:eastAsia="Times New Roman" w:hAnsi="Times New Roman" w:cs="Times New Roman"/>
          <w:b/>
          <w:bCs/>
          <w:color w:val="0E2841" w:themeColor="text2"/>
          <w:kern w:val="0"/>
          <w:lang w:val="en-LV" w:eastAsia="en-GB"/>
          <w14:ligatures w14:val="none"/>
        </w:rPr>
        <w:t>.11.2025.</w:t>
      </w:r>
      <w:r w:rsidRPr="00964C80">
        <w:rPr>
          <w:rFonts w:ascii="Times New Roman" w:eastAsia="Times New Roman" w:hAnsi="Times New Roman" w:cs="Times New Roman"/>
          <w:color w:val="0E2841" w:themeColor="text2"/>
          <w:kern w:val="0"/>
          <w:lang w:val="en-LV" w:eastAsia="en-GB"/>
          <w14:ligatures w14:val="none"/>
        </w:rPr>
        <w:t>, ievērojot Publisko iepirkumu likuma 70. panta 2. daļā noteikto 10 dienu pārsūdzības termiņu.</w:t>
      </w:r>
    </w:p>
    <w:p w14:paraId="62F41D2E" w14:textId="0A9C3C5A" w:rsidR="00964C80" w:rsidRPr="00964C80" w:rsidRDefault="00964C80" w:rsidP="00964C80">
      <w:pPr>
        <w:numPr>
          <w:ilvl w:val="0"/>
          <w:numId w:val="20"/>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64C80">
        <w:rPr>
          <w:rFonts w:ascii="Times New Roman" w:eastAsia="Times New Roman" w:hAnsi="Times New Roman" w:cs="Times New Roman"/>
          <w:color w:val="0E2841" w:themeColor="text2"/>
          <w:kern w:val="0"/>
          <w:lang w:val="en-LV" w:eastAsia="en-GB"/>
          <w14:ligatures w14:val="none"/>
        </w:rPr>
        <w:t>Komisijas lēmumi tiek protokolēti un glabāti kopā ar iepirkuma dokumentāciju.</w:t>
      </w:r>
    </w:p>
    <w:p w14:paraId="4A105D21" w14:textId="77777777" w:rsidR="00964C80" w:rsidRPr="00964C80" w:rsidRDefault="00964C80" w:rsidP="00964C80">
      <w:pPr>
        <w:spacing w:before="100" w:beforeAutospacing="1" w:after="100" w:afterAutospacing="1"/>
        <w:outlineLvl w:val="2"/>
        <w:rPr>
          <w:rFonts w:ascii="Times New Roman" w:eastAsia="Times New Roman" w:hAnsi="Times New Roman" w:cs="Times New Roman"/>
          <w:b/>
          <w:bCs/>
          <w:color w:val="0E2841" w:themeColor="text2"/>
          <w:kern w:val="0"/>
          <w:lang w:val="en-LV" w:eastAsia="en-GB"/>
          <w14:ligatures w14:val="none"/>
        </w:rPr>
      </w:pPr>
      <w:r w:rsidRPr="00964C80">
        <w:rPr>
          <w:rFonts w:ascii="Times New Roman" w:eastAsia="Times New Roman" w:hAnsi="Times New Roman" w:cs="Times New Roman"/>
          <w:b/>
          <w:bCs/>
          <w:color w:val="0E2841" w:themeColor="text2"/>
          <w:kern w:val="0"/>
          <w:lang w:val="en-LV" w:eastAsia="en-GB"/>
          <w14:ligatures w14:val="none"/>
        </w:rPr>
        <w:t>6.3. Vērtēšanas kritēriji</w:t>
      </w:r>
    </w:p>
    <w:p w14:paraId="70D198A5" w14:textId="77777777" w:rsidR="00964C80" w:rsidRPr="00964C80" w:rsidRDefault="00964C80" w:rsidP="00964C80">
      <w:p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64C80">
        <w:rPr>
          <w:rFonts w:ascii="Times New Roman" w:eastAsia="Times New Roman" w:hAnsi="Times New Roman" w:cs="Times New Roman"/>
          <w:color w:val="0E2841" w:themeColor="text2"/>
          <w:kern w:val="0"/>
          <w:lang w:val="en-LV" w:eastAsia="en-GB"/>
          <w14:ligatures w14:val="none"/>
        </w:rPr>
        <w:t>Iepirkuma piedāvājumu vērtēšana tiek veikta, izmantojot </w:t>
      </w:r>
      <w:r w:rsidRPr="00964C80">
        <w:rPr>
          <w:rFonts w:ascii="Times New Roman" w:eastAsia="Times New Roman" w:hAnsi="Times New Roman" w:cs="Times New Roman"/>
          <w:b/>
          <w:bCs/>
          <w:color w:val="0E2841" w:themeColor="text2"/>
          <w:kern w:val="0"/>
          <w:lang w:val="en-LV" w:eastAsia="en-GB"/>
          <w14:ligatures w14:val="none"/>
        </w:rPr>
        <w:t>atbilstības principu</w:t>
      </w:r>
      <w:r w:rsidRPr="00964C80">
        <w:rPr>
          <w:rFonts w:ascii="Times New Roman" w:eastAsia="Times New Roman" w:hAnsi="Times New Roman" w:cs="Times New Roman"/>
          <w:color w:val="0E2841" w:themeColor="text2"/>
          <w:kern w:val="0"/>
          <w:lang w:val="en-LV" w:eastAsia="en-GB"/>
          <w14:ligatures w14:val="none"/>
        </w:rPr>
        <w:t>, kas nodrošina objektīvu, caurskatāmu un taisnīgu izvērtēšanu saskaņā ar </w:t>
      </w:r>
      <w:r w:rsidRPr="00964C80">
        <w:rPr>
          <w:rFonts w:ascii="Times New Roman" w:eastAsia="Times New Roman" w:hAnsi="Times New Roman" w:cs="Times New Roman"/>
          <w:b/>
          <w:bCs/>
          <w:color w:val="0E2841" w:themeColor="text2"/>
          <w:kern w:val="0"/>
          <w:lang w:val="en-LV" w:eastAsia="en-GB"/>
          <w14:ligatures w14:val="none"/>
        </w:rPr>
        <w:t>Latvijas Republikas Publisko iepirkumu likuma</w:t>
      </w:r>
      <w:r w:rsidRPr="00964C80">
        <w:rPr>
          <w:rFonts w:ascii="Times New Roman" w:eastAsia="Times New Roman" w:hAnsi="Times New Roman" w:cs="Times New Roman"/>
          <w:color w:val="0E2841" w:themeColor="text2"/>
          <w:kern w:val="0"/>
          <w:lang w:val="en-LV" w:eastAsia="en-GB"/>
          <w14:ligatures w14:val="none"/>
        </w:rPr>
        <w:t> un </w:t>
      </w:r>
      <w:r w:rsidRPr="00964C80">
        <w:rPr>
          <w:rFonts w:ascii="Times New Roman" w:eastAsia="Times New Roman" w:hAnsi="Times New Roman" w:cs="Times New Roman"/>
          <w:b/>
          <w:bCs/>
          <w:color w:val="0E2841" w:themeColor="text2"/>
          <w:kern w:val="0"/>
          <w:lang w:val="en-LV" w:eastAsia="en-GB"/>
          <w14:ligatures w14:val="none"/>
        </w:rPr>
        <w:t>MK noteikumu Nr.104</w:t>
      </w:r>
      <w:r w:rsidRPr="00964C80">
        <w:rPr>
          <w:rFonts w:ascii="Times New Roman" w:eastAsia="Times New Roman" w:hAnsi="Times New Roman" w:cs="Times New Roman"/>
          <w:color w:val="0E2841" w:themeColor="text2"/>
          <w:kern w:val="0"/>
          <w:lang w:val="en-LV" w:eastAsia="en-GB"/>
          <w14:ligatures w14:val="none"/>
        </w:rPr>
        <w:t> prasībām.</w:t>
      </w:r>
    </w:p>
    <w:p w14:paraId="33D9F418" w14:textId="77777777" w:rsidR="00964C80" w:rsidRPr="00964C80" w:rsidRDefault="00964C80" w:rsidP="00964C80">
      <w:pPr>
        <w:spacing w:before="100" w:beforeAutospacing="1" w:after="100" w:afterAutospacing="1"/>
        <w:outlineLvl w:val="3"/>
        <w:rPr>
          <w:rFonts w:ascii="Times New Roman" w:eastAsia="Times New Roman" w:hAnsi="Times New Roman" w:cs="Times New Roman"/>
          <w:b/>
          <w:bCs/>
          <w:color w:val="0E2841" w:themeColor="text2"/>
          <w:kern w:val="0"/>
          <w:lang w:val="en-LV" w:eastAsia="en-GB"/>
          <w14:ligatures w14:val="none"/>
        </w:rPr>
      </w:pPr>
      <w:r w:rsidRPr="00964C80">
        <w:rPr>
          <w:rFonts w:ascii="Times New Roman" w:eastAsia="Times New Roman" w:hAnsi="Times New Roman" w:cs="Times New Roman"/>
          <w:b/>
          <w:bCs/>
          <w:color w:val="0E2841" w:themeColor="text2"/>
          <w:kern w:val="0"/>
          <w:lang w:val="en-LV" w:eastAsia="en-GB"/>
          <w14:ligatures w14:val="none"/>
        </w:rPr>
        <w:t>Galvenais vērtēšanas kritērijs:</w:t>
      </w:r>
    </w:p>
    <w:p w14:paraId="4B7603D3" w14:textId="77777777" w:rsidR="00964C80" w:rsidRPr="00964C80" w:rsidRDefault="00964C80" w:rsidP="00964C80">
      <w:p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64C80">
        <w:rPr>
          <w:rFonts w:ascii="Times New Roman" w:eastAsia="Times New Roman" w:hAnsi="Times New Roman" w:cs="Times New Roman"/>
          <w:b/>
          <w:bCs/>
          <w:color w:val="0E2841" w:themeColor="text2"/>
          <w:kern w:val="0"/>
          <w:lang w:val="en-LV" w:eastAsia="en-GB"/>
          <w14:ligatures w14:val="none"/>
        </w:rPr>
        <w:t>Atbilstība tehniskajai specifikācijai.</w:t>
      </w:r>
      <w:r w:rsidRPr="00964C80">
        <w:rPr>
          <w:rFonts w:ascii="Times New Roman" w:eastAsia="Times New Roman" w:hAnsi="Times New Roman" w:cs="Times New Roman"/>
          <w:color w:val="0E2841" w:themeColor="text2"/>
          <w:kern w:val="0"/>
          <w:lang w:val="en-LV" w:eastAsia="en-GB"/>
          <w14:ligatures w14:val="none"/>
        </w:rPr>
        <w:br/>
        <w:t>Piedāvājumi tiek novērtēti, pamatojoties uz to, vai piedāvātā iekārta un programmatūra pilnībā atbilst nolikumā un tehniskajā specifikācijā noteiktajām prasībām.</w:t>
      </w:r>
    </w:p>
    <w:p w14:paraId="097D9DF5" w14:textId="77777777" w:rsidR="00964C80" w:rsidRPr="00964C80" w:rsidRDefault="00964C80" w:rsidP="00964C80">
      <w:pPr>
        <w:spacing w:before="100" w:beforeAutospacing="1" w:after="100" w:afterAutospacing="1"/>
        <w:outlineLvl w:val="3"/>
        <w:rPr>
          <w:rFonts w:ascii="Times New Roman" w:eastAsia="Times New Roman" w:hAnsi="Times New Roman" w:cs="Times New Roman"/>
          <w:b/>
          <w:bCs/>
          <w:color w:val="0E2841" w:themeColor="text2"/>
          <w:kern w:val="0"/>
          <w:lang w:val="en-LV" w:eastAsia="en-GB"/>
          <w14:ligatures w14:val="none"/>
        </w:rPr>
      </w:pPr>
      <w:r w:rsidRPr="00964C80">
        <w:rPr>
          <w:rFonts w:ascii="Times New Roman" w:eastAsia="Times New Roman" w:hAnsi="Times New Roman" w:cs="Times New Roman"/>
          <w:b/>
          <w:bCs/>
          <w:color w:val="0E2841" w:themeColor="text2"/>
          <w:kern w:val="0"/>
          <w:lang w:val="en-LV" w:eastAsia="en-GB"/>
          <w14:ligatures w14:val="none"/>
        </w:rPr>
        <w:t>Vērtēšanas iznākumi:</w:t>
      </w:r>
    </w:p>
    <w:p w14:paraId="33216D7D" w14:textId="77777777" w:rsidR="00964C80" w:rsidRPr="00964C80" w:rsidRDefault="00964C80" w:rsidP="00964C80">
      <w:pPr>
        <w:numPr>
          <w:ilvl w:val="0"/>
          <w:numId w:val="21"/>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64C80">
        <w:rPr>
          <w:rFonts w:ascii="Times New Roman" w:eastAsia="Times New Roman" w:hAnsi="Times New Roman" w:cs="Times New Roman"/>
          <w:b/>
          <w:bCs/>
          <w:color w:val="0E2841" w:themeColor="text2"/>
          <w:kern w:val="0"/>
          <w:lang w:val="en-LV" w:eastAsia="en-GB"/>
          <w14:ligatures w14:val="none"/>
        </w:rPr>
        <w:t>Pilnīga atbilstība:</w:t>
      </w:r>
      <w:r w:rsidRPr="00964C80">
        <w:rPr>
          <w:rFonts w:ascii="Times New Roman" w:eastAsia="Times New Roman" w:hAnsi="Times New Roman" w:cs="Times New Roman"/>
          <w:color w:val="0E2841" w:themeColor="text2"/>
          <w:kern w:val="0"/>
          <w:lang w:val="en-LV" w:eastAsia="en-GB"/>
          <w14:ligatures w14:val="none"/>
        </w:rPr>
        <w:t> piedāvājums pilnībā atbilst visām prasībām.</w:t>
      </w:r>
    </w:p>
    <w:p w14:paraId="247211B4" w14:textId="77777777" w:rsidR="00964C80" w:rsidRPr="00964C80" w:rsidRDefault="00964C80" w:rsidP="00964C80">
      <w:pPr>
        <w:numPr>
          <w:ilvl w:val="0"/>
          <w:numId w:val="21"/>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64C80">
        <w:rPr>
          <w:rFonts w:ascii="Times New Roman" w:eastAsia="Times New Roman" w:hAnsi="Times New Roman" w:cs="Times New Roman"/>
          <w:b/>
          <w:bCs/>
          <w:color w:val="0E2841" w:themeColor="text2"/>
          <w:kern w:val="0"/>
          <w:lang w:val="en-LV" w:eastAsia="en-GB"/>
          <w14:ligatures w14:val="none"/>
        </w:rPr>
        <w:t>Daļēja atbilstība:</w:t>
      </w:r>
      <w:r w:rsidRPr="00964C80">
        <w:rPr>
          <w:rFonts w:ascii="Times New Roman" w:eastAsia="Times New Roman" w:hAnsi="Times New Roman" w:cs="Times New Roman"/>
          <w:color w:val="0E2841" w:themeColor="text2"/>
          <w:kern w:val="0"/>
          <w:lang w:val="en-LV" w:eastAsia="en-GB"/>
          <w14:ligatures w14:val="none"/>
        </w:rPr>
        <w:t> piedāvājums atbilst daļai prasību, norādot neatbilstības punktus.</w:t>
      </w:r>
    </w:p>
    <w:p w14:paraId="471DF032" w14:textId="77777777" w:rsidR="00964C80" w:rsidRPr="00964C80" w:rsidRDefault="00964C80" w:rsidP="00964C80">
      <w:pPr>
        <w:numPr>
          <w:ilvl w:val="0"/>
          <w:numId w:val="21"/>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64C80">
        <w:rPr>
          <w:rFonts w:ascii="Times New Roman" w:eastAsia="Times New Roman" w:hAnsi="Times New Roman" w:cs="Times New Roman"/>
          <w:b/>
          <w:bCs/>
          <w:color w:val="0E2841" w:themeColor="text2"/>
          <w:kern w:val="0"/>
          <w:lang w:val="en-LV" w:eastAsia="en-GB"/>
          <w14:ligatures w14:val="none"/>
        </w:rPr>
        <w:t>Neatbilstība:</w:t>
      </w:r>
      <w:r w:rsidRPr="00964C80">
        <w:rPr>
          <w:rFonts w:ascii="Times New Roman" w:eastAsia="Times New Roman" w:hAnsi="Times New Roman" w:cs="Times New Roman"/>
          <w:color w:val="0E2841" w:themeColor="text2"/>
          <w:kern w:val="0"/>
          <w:lang w:val="en-LV" w:eastAsia="en-GB"/>
          <w14:ligatures w14:val="none"/>
        </w:rPr>
        <w:t> piedāvājums neatbilst būtiskām tehniskajām prasībām.</w:t>
      </w:r>
    </w:p>
    <w:p w14:paraId="629484C8" w14:textId="77777777" w:rsidR="00964C80" w:rsidRPr="00964C80" w:rsidRDefault="00964C80" w:rsidP="00964C80">
      <w:pPr>
        <w:spacing w:before="100" w:beforeAutospacing="1" w:after="100" w:afterAutospacing="1"/>
        <w:outlineLvl w:val="3"/>
        <w:rPr>
          <w:rFonts w:ascii="Times New Roman" w:eastAsia="Times New Roman" w:hAnsi="Times New Roman" w:cs="Times New Roman"/>
          <w:b/>
          <w:bCs/>
          <w:color w:val="0E2841" w:themeColor="text2"/>
          <w:kern w:val="0"/>
          <w:lang w:val="en-LV" w:eastAsia="en-GB"/>
          <w14:ligatures w14:val="none"/>
        </w:rPr>
      </w:pPr>
      <w:r w:rsidRPr="00964C80">
        <w:rPr>
          <w:rFonts w:ascii="Times New Roman" w:eastAsia="Times New Roman" w:hAnsi="Times New Roman" w:cs="Times New Roman"/>
          <w:b/>
          <w:bCs/>
          <w:color w:val="0E2841" w:themeColor="text2"/>
          <w:kern w:val="0"/>
          <w:lang w:val="en-LV" w:eastAsia="en-GB"/>
          <w14:ligatures w14:val="none"/>
        </w:rPr>
        <w:t>Papildu izvēles kritēriji (ja vairāki piedāvājumi ir līdzvērtīgi):</w:t>
      </w:r>
    </w:p>
    <w:p w14:paraId="76B6C598" w14:textId="77777777" w:rsidR="00964C80" w:rsidRPr="00964C80" w:rsidRDefault="00964C80" w:rsidP="00964C80">
      <w:p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64C80">
        <w:rPr>
          <w:rFonts w:ascii="Times New Roman" w:eastAsia="Times New Roman" w:hAnsi="Times New Roman" w:cs="Times New Roman"/>
          <w:color w:val="0E2841" w:themeColor="text2"/>
          <w:kern w:val="0"/>
          <w:lang w:val="en-LV" w:eastAsia="en-GB"/>
          <w14:ligatures w14:val="none"/>
        </w:rPr>
        <w:t>Ja vairāki piedāvājumi pilnībā atbilst tehniskajai specifikācijai, priekšroka tiek dota piedāvājumam ar </w:t>
      </w:r>
      <w:r w:rsidRPr="00964C80">
        <w:rPr>
          <w:rFonts w:ascii="Times New Roman" w:eastAsia="Times New Roman" w:hAnsi="Times New Roman" w:cs="Times New Roman"/>
          <w:b/>
          <w:bCs/>
          <w:color w:val="0E2841" w:themeColor="text2"/>
          <w:kern w:val="0"/>
          <w:lang w:val="en-LV" w:eastAsia="en-GB"/>
          <w14:ligatures w14:val="none"/>
        </w:rPr>
        <w:t>augstāku pievienoto vērtību</w:t>
      </w:r>
      <w:r w:rsidRPr="00964C80">
        <w:rPr>
          <w:rFonts w:ascii="Times New Roman" w:eastAsia="Times New Roman" w:hAnsi="Times New Roman" w:cs="Times New Roman"/>
          <w:color w:val="0E2841" w:themeColor="text2"/>
          <w:kern w:val="0"/>
          <w:lang w:val="en-LV" w:eastAsia="en-GB"/>
          <w14:ligatures w14:val="none"/>
        </w:rPr>
        <w:t>, ņemot vērā:</w:t>
      </w:r>
    </w:p>
    <w:p w14:paraId="5CC7495C" w14:textId="77777777" w:rsidR="00964C80" w:rsidRPr="00964C80" w:rsidRDefault="00964C80" w:rsidP="00964C80">
      <w:pPr>
        <w:numPr>
          <w:ilvl w:val="0"/>
          <w:numId w:val="22"/>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64C80">
        <w:rPr>
          <w:rFonts w:ascii="Times New Roman" w:eastAsia="Times New Roman" w:hAnsi="Times New Roman" w:cs="Times New Roman"/>
          <w:color w:val="0E2841" w:themeColor="text2"/>
          <w:kern w:val="0"/>
          <w:lang w:val="en-LV" w:eastAsia="en-GB"/>
          <w14:ligatures w14:val="none"/>
        </w:rPr>
        <w:t>ilgāku garantijas termiņu;</w:t>
      </w:r>
    </w:p>
    <w:p w14:paraId="645632E6" w14:textId="77777777" w:rsidR="00964C80" w:rsidRPr="00964C80" w:rsidRDefault="00964C80" w:rsidP="00964C80">
      <w:pPr>
        <w:numPr>
          <w:ilvl w:val="0"/>
          <w:numId w:val="22"/>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64C80">
        <w:rPr>
          <w:rFonts w:ascii="Times New Roman" w:eastAsia="Times New Roman" w:hAnsi="Times New Roman" w:cs="Times New Roman"/>
          <w:color w:val="0E2841" w:themeColor="text2"/>
          <w:kern w:val="0"/>
          <w:lang w:val="en-LV" w:eastAsia="en-GB"/>
          <w14:ligatures w14:val="none"/>
        </w:rPr>
        <w:t>uzlabotu vai papildu funkcionalitāti;</w:t>
      </w:r>
    </w:p>
    <w:p w14:paraId="59EB91A5" w14:textId="77777777" w:rsidR="00964C80" w:rsidRPr="00964C80" w:rsidRDefault="00964C80" w:rsidP="00964C80">
      <w:pPr>
        <w:numPr>
          <w:ilvl w:val="0"/>
          <w:numId w:val="22"/>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64C80">
        <w:rPr>
          <w:rFonts w:ascii="Times New Roman" w:eastAsia="Times New Roman" w:hAnsi="Times New Roman" w:cs="Times New Roman"/>
          <w:color w:val="0E2841" w:themeColor="text2"/>
          <w:kern w:val="0"/>
          <w:lang w:val="en-LV" w:eastAsia="en-GB"/>
          <w14:ligatures w14:val="none"/>
        </w:rPr>
        <w:t>papildu apmācību vai tehniskā atbalsta nodrošinājumu;</w:t>
      </w:r>
    </w:p>
    <w:p w14:paraId="3D3F5CF4" w14:textId="77777777" w:rsidR="00964C80" w:rsidRPr="007910E3" w:rsidRDefault="00964C80" w:rsidP="00964C80">
      <w:pPr>
        <w:numPr>
          <w:ilvl w:val="0"/>
          <w:numId w:val="22"/>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64C80">
        <w:rPr>
          <w:rFonts w:ascii="Times New Roman" w:eastAsia="Times New Roman" w:hAnsi="Times New Roman" w:cs="Times New Roman"/>
          <w:color w:val="0E2841" w:themeColor="text2"/>
          <w:kern w:val="0"/>
          <w:lang w:val="en-LV" w:eastAsia="en-GB"/>
          <w14:ligatures w14:val="none"/>
        </w:rPr>
        <w:t>labāku ilgtermiņa uzturēšanas servisu un pieejamību.</w:t>
      </w:r>
    </w:p>
    <w:p w14:paraId="74E87CB8" w14:textId="22F95247" w:rsidR="00F13E82" w:rsidRPr="00964C80" w:rsidRDefault="00F13E82" w:rsidP="00F13E82">
      <w:pPr>
        <w:spacing w:before="100" w:beforeAutospacing="1" w:after="100" w:afterAutospacing="1"/>
        <w:ind w:left="360"/>
        <w:jc w:val="both"/>
        <w:rPr>
          <w:rFonts w:ascii="Times New Roman" w:eastAsia="Times New Roman" w:hAnsi="Times New Roman" w:cs="Times New Roman"/>
          <w:b/>
          <w:bCs/>
          <w:color w:val="0E2841" w:themeColor="text2"/>
          <w:kern w:val="0"/>
          <w:lang w:val="en-LV" w:eastAsia="en-GB"/>
          <w14:ligatures w14:val="none"/>
        </w:rPr>
      </w:pPr>
      <w:r w:rsidRPr="007910E3">
        <w:rPr>
          <w:rFonts w:ascii="Times New Roman" w:hAnsi="Times New Roman" w:cs="Times New Roman"/>
          <w:b/>
          <w:bCs/>
          <w:color w:val="0E2841" w:themeColor="text2"/>
        </w:rPr>
        <w:t>Pasūtītājs vērtē piedāvājumus, balstoties tikai uz to atbilstību noteiktajām tehniskajām un funkcionālajām prasībām. Cenu, preču zīmes vai ražotāja nosaukumi netiek vērtēti kā atsevišķi kritēriji</w:t>
      </w:r>
    </w:p>
    <w:p w14:paraId="49E9FBEC" w14:textId="6F7FEDAE" w:rsidR="00964C80" w:rsidRPr="007910E3" w:rsidRDefault="00F13E82" w:rsidP="00F13E82">
      <w:pPr>
        <w:rPr>
          <w:rFonts w:ascii="Times New Roman" w:eastAsia="Times New Roman" w:hAnsi="Times New Roman" w:cs="Times New Roman"/>
          <w:caps/>
          <w:color w:val="0E2841" w:themeColor="text2"/>
          <w:kern w:val="0"/>
          <w:lang w:val="en-LV" w:eastAsia="en-GB"/>
          <w14:ligatures w14:val="none"/>
        </w:rPr>
      </w:pPr>
      <w:r w:rsidRPr="007910E3">
        <w:rPr>
          <w:rStyle w:val="Strong"/>
          <w:rFonts w:ascii="Times New Roman" w:hAnsi="Times New Roman" w:cs="Times New Roman"/>
          <w:color w:val="0E2841" w:themeColor="text2"/>
        </w:rPr>
        <w:t>6.5. Iesniegšanas kanāls</w:t>
      </w:r>
      <w:r w:rsidRPr="007910E3">
        <w:rPr>
          <w:rFonts w:ascii="Times New Roman" w:hAnsi="Times New Roman" w:cs="Times New Roman"/>
          <w:color w:val="0E2841" w:themeColor="text2"/>
        </w:rPr>
        <w:br/>
        <w:t>Piedāvājums iesniedzams elektroniski,</w:t>
      </w:r>
      <w:r w:rsidRPr="007910E3">
        <w:rPr>
          <w:rStyle w:val="apple-converted-space"/>
          <w:rFonts w:ascii="Times New Roman" w:hAnsi="Times New Roman" w:cs="Times New Roman"/>
          <w:color w:val="0E2841" w:themeColor="text2"/>
        </w:rPr>
        <w:t> </w:t>
      </w:r>
      <w:r w:rsidRPr="007910E3">
        <w:rPr>
          <w:rStyle w:val="Strong"/>
          <w:rFonts w:ascii="Times New Roman" w:hAnsi="Times New Roman" w:cs="Times New Roman"/>
          <w:b w:val="0"/>
          <w:bCs w:val="0"/>
          <w:color w:val="0E2841" w:themeColor="text2"/>
        </w:rPr>
        <w:t>vienā</w:t>
      </w:r>
      <w:r w:rsidRPr="007910E3">
        <w:rPr>
          <w:rStyle w:val="apple-converted-space"/>
          <w:rFonts w:ascii="Times New Roman" w:hAnsi="Times New Roman" w:cs="Times New Roman"/>
          <w:color w:val="0E2841" w:themeColor="text2"/>
        </w:rPr>
        <w:t> </w:t>
      </w:r>
      <w:r w:rsidRPr="007910E3">
        <w:rPr>
          <w:rFonts w:ascii="Times New Roman" w:hAnsi="Times New Roman" w:cs="Times New Roman"/>
          <w:color w:val="0E2841" w:themeColor="text2"/>
        </w:rPr>
        <w:t>vienotā failā, ja nepieciešam atsevišķos ar drošu e-parakstu uz e-pastu:</w:t>
      </w:r>
      <w:r w:rsidRPr="007910E3">
        <w:rPr>
          <w:rStyle w:val="apple-converted-space"/>
          <w:rFonts w:ascii="Times New Roman" w:hAnsi="Times New Roman" w:cs="Times New Roman"/>
          <w:color w:val="0E2841" w:themeColor="text2"/>
        </w:rPr>
        <w:t> </w:t>
      </w:r>
      <w:r w:rsidRPr="007910E3">
        <w:rPr>
          <w:rStyle w:val="Strong"/>
          <w:rFonts w:ascii="Times New Roman" w:hAnsi="Times New Roman" w:cs="Times New Roman"/>
          <w:color w:val="0E2841" w:themeColor="text2"/>
        </w:rPr>
        <w:t>gundega.rucka@inbox.lv</w:t>
      </w:r>
      <w:r w:rsidRPr="007910E3">
        <w:rPr>
          <w:rStyle w:val="apple-converted-space"/>
          <w:rFonts w:ascii="Times New Roman" w:hAnsi="Times New Roman" w:cs="Times New Roman"/>
          <w:color w:val="0E2841" w:themeColor="text2"/>
        </w:rPr>
        <w:t> </w:t>
      </w:r>
      <w:r w:rsidRPr="007910E3">
        <w:rPr>
          <w:rFonts w:ascii="Times New Roman" w:hAnsi="Times New Roman" w:cs="Times New Roman"/>
          <w:color w:val="0E2841" w:themeColor="text2"/>
        </w:rPr>
        <w:t>līdz norādītajam termiņam.</w:t>
      </w:r>
    </w:p>
    <w:p w14:paraId="2D99E0D0" w14:textId="77777777" w:rsidR="00964C80" w:rsidRPr="007910E3" w:rsidRDefault="00964C80" w:rsidP="005F2E5D">
      <w:pPr>
        <w:jc w:val="center"/>
        <w:rPr>
          <w:rFonts w:ascii="Times New Roman" w:eastAsia="Times New Roman" w:hAnsi="Times New Roman" w:cs="Times New Roman"/>
          <w:b/>
          <w:bCs/>
          <w:caps/>
          <w:color w:val="0E2841" w:themeColor="text2"/>
          <w:kern w:val="0"/>
          <w:lang w:val="en-LV" w:eastAsia="en-GB"/>
          <w14:ligatures w14:val="none"/>
        </w:rPr>
      </w:pPr>
    </w:p>
    <w:p w14:paraId="3559682D" w14:textId="77777777" w:rsidR="00964C80" w:rsidRPr="007910E3" w:rsidRDefault="00964C80" w:rsidP="005F2E5D">
      <w:pPr>
        <w:jc w:val="center"/>
        <w:rPr>
          <w:rFonts w:ascii="Times New Roman" w:eastAsia="Times New Roman" w:hAnsi="Times New Roman" w:cs="Times New Roman"/>
          <w:b/>
          <w:bCs/>
          <w:caps/>
          <w:color w:val="0E2841" w:themeColor="text2"/>
          <w:kern w:val="0"/>
          <w:lang w:val="en-LV" w:eastAsia="en-GB"/>
          <w14:ligatures w14:val="none"/>
        </w:rPr>
      </w:pPr>
    </w:p>
    <w:p w14:paraId="543EBFD2" w14:textId="77777777" w:rsidR="00964C80" w:rsidRPr="007910E3" w:rsidRDefault="00964C80" w:rsidP="005F2E5D">
      <w:pPr>
        <w:jc w:val="center"/>
        <w:rPr>
          <w:rFonts w:ascii="Times New Roman" w:eastAsia="Times New Roman" w:hAnsi="Times New Roman" w:cs="Times New Roman"/>
          <w:b/>
          <w:bCs/>
          <w:caps/>
          <w:color w:val="0E2841" w:themeColor="text2"/>
          <w:kern w:val="0"/>
          <w:lang w:val="en-LV" w:eastAsia="en-GB"/>
          <w14:ligatures w14:val="none"/>
        </w:rPr>
      </w:pPr>
    </w:p>
    <w:p w14:paraId="06AD0F87" w14:textId="77777777" w:rsidR="00964C80" w:rsidRPr="007910E3" w:rsidRDefault="00964C80" w:rsidP="005F2E5D">
      <w:pPr>
        <w:jc w:val="center"/>
        <w:rPr>
          <w:rFonts w:ascii="Times New Roman" w:eastAsia="Times New Roman" w:hAnsi="Times New Roman" w:cs="Times New Roman"/>
          <w:b/>
          <w:bCs/>
          <w:caps/>
          <w:color w:val="0E2841" w:themeColor="text2"/>
          <w:kern w:val="0"/>
          <w:lang w:val="en-LV" w:eastAsia="en-GB"/>
          <w14:ligatures w14:val="none"/>
        </w:rPr>
      </w:pPr>
    </w:p>
    <w:p w14:paraId="0C703C37" w14:textId="77777777" w:rsidR="00964C80" w:rsidRPr="007910E3" w:rsidRDefault="00964C80" w:rsidP="005F2E5D">
      <w:pPr>
        <w:jc w:val="center"/>
        <w:rPr>
          <w:rFonts w:ascii="Times New Roman" w:eastAsia="Times New Roman" w:hAnsi="Times New Roman" w:cs="Times New Roman"/>
          <w:b/>
          <w:bCs/>
          <w:caps/>
          <w:color w:val="0E2841" w:themeColor="text2"/>
          <w:kern w:val="0"/>
          <w:lang w:val="en-LV" w:eastAsia="en-GB"/>
          <w14:ligatures w14:val="none"/>
        </w:rPr>
      </w:pPr>
    </w:p>
    <w:p w14:paraId="73E4EC69" w14:textId="77777777" w:rsidR="00964C80" w:rsidRPr="007910E3" w:rsidRDefault="00964C80" w:rsidP="005F2E5D">
      <w:pPr>
        <w:jc w:val="center"/>
        <w:rPr>
          <w:rFonts w:ascii="Times New Roman" w:eastAsia="Times New Roman" w:hAnsi="Times New Roman" w:cs="Times New Roman"/>
          <w:b/>
          <w:bCs/>
          <w:caps/>
          <w:color w:val="0E2841" w:themeColor="text2"/>
          <w:kern w:val="0"/>
          <w:lang w:val="en-LV" w:eastAsia="en-GB"/>
          <w14:ligatures w14:val="none"/>
        </w:rPr>
      </w:pPr>
    </w:p>
    <w:p w14:paraId="37E283CD" w14:textId="48C2CAA5" w:rsidR="005F2E5D" w:rsidRPr="007910E3" w:rsidRDefault="00B70AAA" w:rsidP="005F2E5D">
      <w:pPr>
        <w:jc w:val="center"/>
        <w:rPr>
          <w:rFonts w:ascii="Times New Roman" w:eastAsia="Times New Roman" w:hAnsi="Times New Roman" w:cs="Times New Roman"/>
          <w:color w:val="0E2841" w:themeColor="text2"/>
          <w:kern w:val="0"/>
          <w:lang w:val="en-LV" w:eastAsia="en-GB"/>
          <w14:ligatures w14:val="none"/>
        </w:rPr>
      </w:pPr>
      <w:r w:rsidRPr="007910E3">
        <w:rPr>
          <w:rFonts w:ascii="Times New Roman" w:eastAsia="Times New Roman" w:hAnsi="Times New Roman" w:cs="Times New Roman"/>
          <w:b/>
          <w:bCs/>
          <w:caps/>
          <w:color w:val="0E2841" w:themeColor="text2"/>
          <w:kern w:val="0"/>
          <w:lang w:val="en-LV" w:eastAsia="en-GB"/>
          <w14:ligatures w14:val="none"/>
        </w:rPr>
        <w:t>7</w:t>
      </w:r>
      <w:r w:rsidR="005F2E5D" w:rsidRPr="007910E3">
        <w:rPr>
          <w:rFonts w:ascii="Times New Roman" w:eastAsia="Times New Roman" w:hAnsi="Times New Roman" w:cs="Times New Roman"/>
          <w:b/>
          <w:bCs/>
          <w:caps/>
          <w:color w:val="0E2841" w:themeColor="text2"/>
          <w:kern w:val="0"/>
          <w:lang w:val="en-LV" w:eastAsia="en-GB"/>
          <w14:ligatures w14:val="none"/>
        </w:rPr>
        <w:t>. IESPĒJAMIE IEPIRKUMA PROCESA GRAFIKI UN TERMIŅI</w:t>
      </w:r>
    </w:p>
    <w:tbl>
      <w:tblPr>
        <w:tblW w:w="0" w:type="auto"/>
        <w:tblCellMar>
          <w:top w:w="15" w:type="dxa"/>
          <w:left w:w="15" w:type="dxa"/>
          <w:bottom w:w="15" w:type="dxa"/>
          <w:right w:w="15" w:type="dxa"/>
        </w:tblCellMar>
        <w:tblLook w:val="04A0" w:firstRow="1" w:lastRow="0" w:firstColumn="1" w:lastColumn="0" w:noHBand="0" w:noVBand="1"/>
      </w:tblPr>
      <w:tblGrid>
        <w:gridCol w:w="7339"/>
        <w:gridCol w:w="1110"/>
        <w:gridCol w:w="577"/>
      </w:tblGrid>
      <w:tr w:rsidR="007910E3" w:rsidRPr="007910E3" w14:paraId="44C3B918" w14:textId="77777777">
        <w:tc>
          <w:tcPr>
            <w:tcW w:w="0" w:type="auto"/>
            <w:hideMark/>
          </w:tcPr>
          <w:p w14:paraId="07E7172F" w14:textId="77777777" w:rsidR="005F2E5D" w:rsidRPr="007910E3" w:rsidRDefault="005F2E5D" w:rsidP="005F2E5D">
            <w:pPr>
              <w:jc w:val="center"/>
              <w:rPr>
                <w:rFonts w:ascii="Times New Roman" w:eastAsia="Times New Roman" w:hAnsi="Times New Roman" w:cs="Times New Roman"/>
                <w:color w:val="0E2841" w:themeColor="text2"/>
                <w:kern w:val="0"/>
                <w:lang w:val="en-LV" w:eastAsia="en-GB"/>
                <w14:ligatures w14:val="none"/>
              </w:rPr>
            </w:pPr>
            <w:r w:rsidRPr="007910E3">
              <w:rPr>
                <w:rFonts w:ascii="Times New Roman" w:eastAsia="Times New Roman" w:hAnsi="Times New Roman" w:cs="Times New Roman"/>
                <w:color w:val="0E2841" w:themeColor="text2"/>
                <w:kern w:val="0"/>
                <w:lang w:val="en-LV" w:eastAsia="en-GB"/>
                <w14:ligatures w14:val="none"/>
              </w:rPr>
              <w:t>Darbība</w:t>
            </w:r>
          </w:p>
        </w:tc>
        <w:tc>
          <w:tcPr>
            <w:tcW w:w="0" w:type="auto"/>
            <w:hideMark/>
          </w:tcPr>
          <w:p w14:paraId="47711308" w14:textId="77777777" w:rsidR="005F2E5D" w:rsidRPr="007910E3" w:rsidRDefault="005F2E5D" w:rsidP="005F2E5D">
            <w:pPr>
              <w:jc w:val="center"/>
              <w:rPr>
                <w:rFonts w:ascii="Times New Roman" w:eastAsia="Times New Roman" w:hAnsi="Times New Roman" w:cs="Times New Roman"/>
                <w:color w:val="0E2841" w:themeColor="text2"/>
                <w:kern w:val="0"/>
                <w:lang w:val="en-LV" w:eastAsia="en-GB"/>
                <w14:ligatures w14:val="none"/>
              </w:rPr>
            </w:pPr>
            <w:r w:rsidRPr="007910E3">
              <w:rPr>
                <w:rFonts w:ascii="Times New Roman" w:eastAsia="Times New Roman" w:hAnsi="Times New Roman" w:cs="Times New Roman"/>
                <w:color w:val="0E2841" w:themeColor="text2"/>
                <w:kern w:val="0"/>
                <w:lang w:val="en-LV" w:eastAsia="en-GB"/>
                <w14:ligatures w14:val="none"/>
              </w:rPr>
              <w:t>Termiņš</w:t>
            </w:r>
          </w:p>
        </w:tc>
        <w:tc>
          <w:tcPr>
            <w:tcW w:w="0" w:type="auto"/>
            <w:hideMark/>
          </w:tcPr>
          <w:p w14:paraId="57F3F325" w14:textId="77777777" w:rsidR="005F2E5D" w:rsidRPr="007910E3" w:rsidRDefault="005F2E5D" w:rsidP="005F2E5D">
            <w:pPr>
              <w:jc w:val="center"/>
              <w:rPr>
                <w:rFonts w:ascii="Times New Roman" w:eastAsia="Times New Roman" w:hAnsi="Times New Roman" w:cs="Times New Roman"/>
                <w:color w:val="0E2841" w:themeColor="text2"/>
                <w:kern w:val="0"/>
                <w:lang w:val="en-LV" w:eastAsia="en-GB"/>
                <w14:ligatures w14:val="none"/>
              </w:rPr>
            </w:pPr>
            <w:r w:rsidRPr="007910E3">
              <w:rPr>
                <w:rFonts w:ascii="Times New Roman" w:eastAsia="Times New Roman" w:hAnsi="Times New Roman" w:cs="Times New Roman"/>
                <w:color w:val="0E2841" w:themeColor="text2"/>
                <w:kern w:val="0"/>
                <w:lang w:val="en-LV" w:eastAsia="en-GB"/>
                <w14:ligatures w14:val="none"/>
              </w:rPr>
              <w:t>Laiks</w:t>
            </w:r>
          </w:p>
        </w:tc>
      </w:tr>
      <w:tr w:rsidR="007910E3" w:rsidRPr="007910E3" w14:paraId="58D4C993" w14:textId="77777777">
        <w:tc>
          <w:tcPr>
            <w:tcW w:w="0" w:type="auto"/>
            <w:hideMark/>
          </w:tcPr>
          <w:p w14:paraId="23A0A1B7" w14:textId="75B95586" w:rsidR="005F2E5D" w:rsidRPr="007910E3" w:rsidRDefault="0096564D" w:rsidP="005F2E5D">
            <w:pPr>
              <w:rPr>
                <w:rFonts w:ascii="Times New Roman" w:eastAsia="Times New Roman" w:hAnsi="Times New Roman" w:cs="Times New Roman"/>
                <w:color w:val="0E2841" w:themeColor="text2"/>
                <w:kern w:val="0"/>
                <w:lang w:val="en-LV" w:eastAsia="en-GB"/>
                <w14:ligatures w14:val="none"/>
              </w:rPr>
            </w:pPr>
            <w:r w:rsidRPr="007910E3">
              <w:rPr>
                <w:rFonts w:ascii="Times New Roman" w:hAnsi="Times New Roman" w:cs="Times New Roman"/>
                <w:color w:val="0E2841" w:themeColor="text2"/>
              </w:rPr>
              <w:t>Iepirkuma nolikuma</w:t>
            </w:r>
            <w:r w:rsidR="00964C80" w:rsidRPr="007910E3">
              <w:rPr>
                <w:rFonts w:ascii="Times New Roman" w:hAnsi="Times New Roman" w:cs="Times New Roman"/>
                <w:color w:val="0E2841" w:themeColor="text2"/>
              </w:rPr>
              <w:t xml:space="preserve">, </w:t>
            </w:r>
            <w:r w:rsidRPr="007910E3">
              <w:rPr>
                <w:rFonts w:ascii="Times New Roman" w:hAnsi="Times New Roman" w:cs="Times New Roman"/>
                <w:color w:val="0E2841" w:themeColor="text2"/>
              </w:rPr>
              <w:t>tehniskās specifikācijas</w:t>
            </w:r>
            <w:r w:rsidR="00964C80" w:rsidRPr="007910E3">
              <w:rPr>
                <w:rFonts w:ascii="Times New Roman" w:hAnsi="Times New Roman" w:cs="Times New Roman"/>
                <w:color w:val="0E2841" w:themeColor="text2"/>
              </w:rPr>
              <w:t xml:space="preserve"> un citu dokumentu</w:t>
            </w:r>
            <w:r w:rsidRPr="007910E3">
              <w:rPr>
                <w:rFonts w:ascii="Times New Roman" w:hAnsi="Times New Roman" w:cs="Times New Roman"/>
                <w:color w:val="0E2841" w:themeColor="text2"/>
              </w:rPr>
              <w:t xml:space="preserve"> publicēšana </w:t>
            </w:r>
            <w:r w:rsidR="00964C80" w:rsidRPr="007910E3">
              <w:rPr>
                <w:rFonts w:ascii="Times New Roman" w:hAnsi="Times New Roman" w:cs="Times New Roman"/>
                <w:color w:val="0E2841" w:themeColor="text2"/>
              </w:rPr>
              <w:t>publiskā iepirkumu sistēmā.</w:t>
            </w:r>
          </w:p>
        </w:tc>
        <w:tc>
          <w:tcPr>
            <w:tcW w:w="0" w:type="auto"/>
            <w:hideMark/>
          </w:tcPr>
          <w:p w14:paraId="6468B4B5" w14:textId="3CA5BE02" w:rsidR="005F2E5D" w:rsidRPr="007910E3" w:rsidRDefault="0096564D" w:rsidP="005F2E5D">
            <w:pPr>
              <w:jc w:val="center"/>
              <w:rPr>
                <w:rFonts w:ascii="Times New Roman" w:eastAsia="Times New Roman" w:hAnsi="Times New Roman" w:cs="Times New Roman"/>
                <w:color w:val="0E2841" w:themeColor="text2"/>
                <w:kern w:val="0"/>
                <w:lang w:val="en-LV" w:eastAsia="en-GB"/>
                <w14:ligatures w14:val="none"/>
              </w:rPr>
            </w:pPr>
            <w:r w:rsidRPr="007910E3">
              <w:rPr>
                <w:rFonts w:ascii="Times New Roman" w:hAnsi="Times New Roman" w:cs="Times New Roman"/>
                <w:color w:val="0E2841" w:themeColor="text2"/>
              </w:rPr>
              <w:t>16.10.2025</w:t>
            </w:r>
          </w:p>
        </w:tc>
        <w:tc>
          <w:tcPr>
            <w:tcW w:w="0" w:type="auto"/>
            <w:hideMark/>
          </w:tcPr>
          <w:p w14:paraId="1FE96BAF" w14:textId="77777777" w:rsidR="005F2E5D" w:rsidRPr="007910E3" w:rsidRDefault="005F2E5D" w:rsidP="005F2E5D">
            <w:pPr>
              <w:jc w:val="center"/>
              <w:rPr>
                <w:rFonts w:ascii="Times New Roman" w:eastAsia="Times New Roman" w:hAnsi="Times New Roman" w:cs="Times New Roman"/>
                <w:color w:val="0E2841" w:themeColor="text2"/>
                <w:kern w:val="0"/>
                <w:lang w:val="en-LV" w:eastAsia="en-GB"/>
                <w14:ligatures w14:val="none"/>
              </w:rPr>
            </w:pPr>
            <w:r w:rsidRPr="007910E3">
              <w:rPr>
                <w:rFonts w:ascii="Times New Roman" w:eastAsia="Times New Roman" w:hAnsi="Times New Roman" w:cs="Times New Roman"/>
                <w:color w:val="0E2841" w:themeColor="text2"/>
                <w:kern w:val="0"/>
                <w:lang w:val="en-LV" w:eastAsia="en-GB"/>
                <w14:ligatures w14:val="none"/>
              </w:rPr>
              <w:t>-</w:t>
            </w:r>
          </w:p>
        </w:tc>
      </w:tr>
      <w:tr w:rsidR="007910E3" w:rsidRPr="007910E3" w14:paraId="298C5D36" w14:textId="77777777">
        <w:tc>
          <w:tcPr>
            <w:tcW w:w="0" w:type="auto"/>
            <w:hideMark/>
          </w:tcPr>
          <w:p w14:paraId="764604A9" w14:textId="51A9FC36" w:rsidR="005F2E5D" w:rsidRPr="007910E3" w:rsidRDefault="0096564D" w:rsidP="005F2E5D">
            <w:pPr>
              <w:rPr>
                <w:rFonts w:ascii="Times New Roman" w:eastAsia="Times New Roman" w:hAnsi="Times New Roman" w:cs="Times New Roman"/>
                <w:color w:val="0E2841" w:themeColor="text2"/>
                <w:kern w:val="0"/>
                <w:lang w:val="en-LV" w:eastAsia="en-GB"/>
                <w14:ligatures w14:val="none"/>
              </w:rPr>
            </w:pPr>
            <w:r w:rsidRPr="007910E3">
              <w:rPr>
                <w:rFonts w:ascii="Times New Roman" w:hAnsi="Times New Roman" w:cs="Times New Roman"/>
                <w:color w:val="0E2841" w:themeColor="text2"/>
              </w:rPr>
              <w:t>Pretendentu jautājumu iesniegšanas termiņš</w:t>
            </w:r>
          </w:p>
        </w:tc>
        <w:tc>
          <w:tcPr>
            <w:tcW w:w="0" w:type="auto"/>
            <w:hideMark/>
          </w:tcPr>
          <w:p w14:paraId="772DB5B0" w14:textId="111937A6" w:rsidR="005F2E5D" w:rsidRPr="007910E3" w:rsidRDefault="0096564D" w:rsidP="005F2E5D">
            <w:pPr>
              <w:jc w:val="center"/>
              <w:rPr>
                <w:rFonts w:ascii="Times New Roman" w:eastAsia="Times New Roman" w:hAnsi="Times New Roman" w:cs="Times New Roman"/>
                <w:color w:val="0E2841" w:themeColor="text2"/>
                <w:kern w:val="0"/>
                <w:lang w:val="en-LV" w:eastAsia="en-GB"/>
                <w14:ligatures w14:val="none"/>
              </w:rPr>
            </w:pPr>
            <w:r w:rsidRPr="007910E3">
              <w:rPr>
                <w:rFonts w:ascii="Times New Roman" w:hAnsi="Times New Roman" w:cs="Times New Roman"/>
                <w:color w:val="0E2841" w:themeColor="text2"/>
              </w:rPr>
              <w:t>2</w:t>
            </w:r>
            <w:r w:rsidR="005D4FD2">
              <w:rPr>
                <w:rFonts w:ascii="Times New Roman" w:hAnsi="Times New Roman" w:cs="Times New Roman"/>
                <w:color w:val="0E2841" w:themeColor="text2"/>
              </w:rPr>
              <w:t>5</w:t>
            </w:r>
            <w:r w:rsidRPr="007910E3">
              <w:rPr>
                <w:rFonts w:ascii="Times New Roman" w:hAnsi="Times New Roman" w:cs="Times New Roman"/>
                <w:color w:val="0E2841" w:themeColor="text2"/>
              </w:rPr>
              <w:t>.10.2025</w:t>
            </w:r>
          </w:p>
        </w:tc>
        <w:tc>
          <w:tcPr>
            <w:tcW w:w="0" w:type="auto"/>
            <w:hideMark/>
          </w:tcPr>
          <w:p w14:paraId="2FA0092A" w14:textId="1DD06CD2" w:rsidR="005F2E5D" w:rsidRPr="007910E3" w:rsidRDefault="0096564D" w:rsidP="005F2E5D">
            <w:pPr>
              <w:jc w:val="center"/>
              <w:rPr>
                <w:rFonts w:ascii="Times New Roman" w:eastAsia="Times New Roman" w:hAnsi="Times New Roman" w:cs="Times New Roman"/>
                <w:color w:val="0E2841" w:themeColor="text2"/>
                <w:kern w:val="0"/>
                <w:lang w:val="en-LV" w:eastAsia="en-GB"/>
                <w14:ligatures w14:val="none"/>
              </w:rPr>
            </w:pPr>
            <w:r w:rsidRPr="007910E3">
              <w:rPr>
                <w:rFonts w:ascii="Times New Roman" w:hAnsi="Times New Roman" w:cs="Times New Roman"/>
                <w:color w:val="0E2841" w:themeColor="text2"/>
              </w:rPr>
              <w:t>17:00</w:t>
            </w:r>
          </w:p>
        </w:tc>
      </w:tr>
      <w:tr w:rsidR="007910E3" w:rsidRPr="007910E3" w14:paraId="3E3648A4" w14:textId="77777777">
        <w:tc>
          <w:tcPr>
            <w:tcW w:w="0" w:type="auto"/>
            <w:hideMark/>
          </w:tcPr>
          <w:p w14:paraId="08E0A900" w14:textId="41EB2FEC" w:rsidR="005F2E5D" w:rsidRPr="007910E3" w:rsidRDefault="0096564D" w:rsidP="005F2E5D">
            <w:pPr>
              <w:rPr>
                <w:rFonts w:ascii="Times New Roman" w:eastAsia="Times New Roman" w:hAnsi="Times New Roman" w:cs="Times New Roman"/>
                <w:color w:val="0E2841" w:themeColor="text2"/>
                <w:kern w:val="0"/>
                <w:lang w:val="en-LV" w:eastAsia="en-GB"/>
                <w14:ligatures w14:val="none"/>
              </w:rPr>
            </w:pPr>
            <w:r w:rsidRPr="007910E3">
              <w:rPr>
                <w:rFonts w:ascii="Times New Roman" w:hAnsi="Times New Roman" w:cs="Times New Roman"/>
                <w:color w:val="0E2841" w:themeColor="text2"/>
              </w:rPr>
              <w:t>Pasūtītāja atbilžu sniegšana</w:t>
            </w:r>
          </w:p>
        </w:tc>
        <w:tc>
          <w:tcPr>
            <w:tcW w:w="0" w:type="auto"/>
            <w:hideMark/>
          </w:tcPr>
          <w:p w14:paraId="2DC02A4F" w14:textId="1DE52D86" w:rsidR="005F2E5D" w:rsidRPr="007910E3" w:rsidRDefault="0096564D" w:rsidP="005F2E5D">
            <w:pPr>
              <w:jc w:val="center"/>
              <w:rPr>
                <w:rFonts w:ascii="Times New Roman" w:eastAsia="Times New Roman" w:hAnsi="Times New Roman" w:cs="Times New Roman"/>
                <w:color w:val="0E2841" w:themeColor="text2"/>
                <w:kern w:val="0"/>
                <w:lang w:val="en-LV" w:eastAsia="en-GB"/>
                <w14:ligatures w14:val="none"/>
              </w:rPr>
            </w:pPr>
            <w:r w:rsidRPr="007910E3">
              <w:rPr>
                <w:rFonts w:ascii="Times New Roman" w:hAnsi="Times New Roman" w:cs="Times New Roman"/>
                <w:color w:val="0E2841" w:themeColor="text2"/>
              </w:rPr>
              <w:t>2</w:t>
            </w:r>
            <w:r w:rsidR="005D4FD2">
              <w:rPr>
                <w:rFonts w:ascii="Times New Roman" w:hAnsi="Times New Roman" w:cs="Times New Roman"/>
                <w:color w:val="0E2841" w:themeColor="text2"/>
              </w:rPr>
              <w:t>8</w:t>
            </w:r>
            <w:r w:rsidRPr="007910E3">
              <w:rPr>
                <w:rFonts w:ascii="Times New Roman" w:hAnsi="Times New Roman" w:cs="Times New Roman"/>
                <w:color w:val="0E2841" w:themeColor="text2"/>
              </w:rPr>
              <w:t>.10.2025</w:t>
            </w:r>
          </w:p>
        </w:tc>
        <w:tc>
          <w:tcPr>
            <w:tcW w:w="0" w:type="auto"/>
            <w:hideMark/>
          </w:tcPr>
          <w:p w14:paraId="4023F337" w14:textId="03CB0020" w:rsidR="005F2E5D" w:rsidRPr="007910E3" w:rsidRDefault="0096564D" w:rsidP="005F2E5D">
            <w:pPr>
              <w:jc w:val="center"/>
              <w:rPr>
                <w:rFonts w:ascii="Times New Roman" w:eastAsia="Times New Roman" w:hAnsi="Times New Roman" w:cs="Times New Roman"/>
                <w:color w:val="0E2841" w:themeColor="text2"/>
                <w:kern w:val="0"/>
                <w:lang w:val="en-LV" w:eastAsia="en-GB"/>
                <w14:ligatures w14:val="none"/>
              </w:rPr>
            </w:pPr>
            <w:r w:rsidRPr="007910E3">
              <w:rPr>
                <w:rFonts w:ascii="Times New Roman" w:hAnsi="Times New Roman" w:cs="Times New Roman"/>
                <w:color w:val="0E2841" w:themeColor="text2"/>
              </w:rPr>
              <w:t>17:00</w:t>
            </w:r>
          </w:p>
        </w:tc>
      </w:tr>
      <w:tr w:rsidR="007910E3" w:rsidRPr="007910E3" w14:paraId="142530EC" w14:textId="77777777">
        <w:tc>
          <w:tcPr>
            <w:tcW w:w="0" w:type="auto"/>
            <w:hideMark/>
          </w:tcPr>
          <w:p w14:paraId="438D963E" w14:textId="36E79D1B" w:rsidR="005F2E5D" w:rsidRPr="007910E3" w:rsidRDefault="0096564D" w:rsidP="005F2E5D">
            <w:pPr>
              <w:rPr>
                <w:rFonts w:ascii="Times New Roman" w:eastAsia="Times New Roman" w:hAnsi="Times New Roman" w:cs="Times New Roman"/>
                <w:color w:val="0E2841" w:themeColor="text2"/>
                <w:kern w:val="0"/>
                <w:lang w:val="en-LV" w:eastAsia="en-GB"/>
                <w14:ligatures w14:val="none"/>
              </w:rPr>
            </w:pPr>
            <w:r w:rsidRPr="007910E3">
              <w:rPr>
                <w:rFonts w:ascii="Times New Roman" w:hAnsi="Times New Roman" w:cs="Times New Roman"/>
                <w:color w:val="0E2841" w:themeColor="text2"/>
              </w:rPr>
              <w:t>Piedāvājumu iesniegšanas termiņš</w:t>
            </w:r>
          </w:p>
        </w:tc>
        <w:tc>
          <w:tcPr>
            <w:tcW w:w="0" w:type="auto"/>
            <w:hideMark/>
          </w:tcPr>
          <w:p w14:paraId="29C99A1F" w14:textId="118450D4" w:rsidR="005F2E5D" w:rsidRPr="007910E3" w:rsidRDefault="0096564D" w:rsidP="005F2E5D">
            <w:pPr>
              <w:jc w:val="center"/>
              <w:rPr>
                <w:rFonts w:ascii="Times New Roman" w:eastAsia="Times New Roman" w:hAnsi="Times New Roman" w:cs="Times New Roman"/>
                <w:color w:val="0E2841" w:themeColor="text2"/>
                <w:kern w:val="0"/>
                <w:lang w:val="en-LV" w:eastAsia="en-GB"/>
                <w14:ligatures w14:val="none"/>
              </w:rPr>
            </w:pPr>
            <w:r w:rsidRPr="007910E3">
              <w:rPr>
                <w:rFonts w:ascii="Times New Roman" w:hAnsi="Times New Roman" w:cs="Times New Roman"/>
                <w:color w:val="0E2841" w:themeColor="text2"/>
              </w:rPr>
              <w:t>3</w:t>
            </w:r>
            <w:r w:rsidR="005D4FD2">
              <w:rPr>
                <w:rFonts w:ascii="Times New Roman" w:hAnsi="Times New Roman" w:cs="Times New Roman"/>
                <w:color w:val="0E2841" w:themeColor="text2"/>
              </w:rPr>
              <w:t>1</w:t>
            </w:r>
            <w:r w:rsidRPr="007910E3">
              <w:rPr>
                <w:rFonts w:ascii="Times New Roman" w:hAnsi="Times New Roman" w:cs="Times New Roman"/>
                <w:color w:val="0E2841" w:themeColor="text2"/>
              </w:rPr>
              <w:t>.10.2025</w:t>
            </w:r>
          </w:p>
        </w:tc>
        <w:tc>
          <w:tcPr>
            <w:tcW w:w="0" w:type="auto"/>
            <w:hideMark/>
          </w:tcPr>
          <w:p w14:paraId="362A69AF" w14:textId="77777777" w:rsidR="005F2E5D" w:rsidRPr="007910E3" w:rsidRDefault="005F2E5D" w:rsidP="005F2E5D">
            <w:pPr>
              <w:jc w:val="center"/>
              <w:rPr>
                <w:rFonts w:ascii="Times New Roman" w:eastAsia="Times New Roman" w:hAnsi="Times New Roman" w:cs="Times New Roman"/>
                <w:color w:val="0E2841" w:themeColor="text2"/>
                <w:kern w:val="0"/>
                <w:lang w:val="en-LV" w:eastAsia="en-GB"/>
                <w14:ligatures w14:val="none"/>
              </w:rPr>
            </w:pPr>
            <w:r w:rsidRPr="007910E3">
              <w:rPr>
                <w:rFonts w:ascii="Times New Roman" w:eastAsia="Times New Roman" w:hAnsi="Times New Roman" w:cs="Times New Roman"/>
                <w:color w:val="0E2841" w:themeColor="text2"/>
                <w:kern w:val="0"/>
                <w:lang w:val="en-LV" w:eastAsia="en-GB"/>
                <w14:ligatures w14:val="none"/>
              </w:rPr>
              <w:t>12:00</w:t>
            </w:r>
          </w:p>
        </w:tc>
      </w:tr>
      <w:tr w:rsidR="007910E3" w:rsidRPr="007910E3" w14:paraId="27D8C236" w14:textId="77777777">
        <w:tc>
          <w:tcPr>
            <w:tcW w:w="0" w:type="auto"/>
            <w:hideMark/>
          </w:tcPr>
          <w:p w14:paraId="71D2991C" w14:textId="04EBBC49" w:rsidR="005F2E5D" w:rsidRPr="007910E3" w:rsidRDefault="0096564D" w:rsidP="005F2E5D">
            <w:pPr>
              <w:rPr>
                <w:rFonts w:ascii="Times New Roman" w:eastAsia="Times New Roman" w:hAnsi="Times New Roman" w:cs="Times New Roman"/>
                <w:color w:val="0E2841" w:themeColor="text2"/>
                <w:kern w:val="0"/>
                <w:lang w:val="en-LV" w:eastAsia="en-GB"/>
                <w14:ligatures w14:val="none"/>
              </w:rPr>
            </w:pPr>
            <w:r w:rsidRPr="007910E3">
              <w:rPr>
                <w:rFonts w:ascii="Times New Roman" w:hAnsi="Times New Roman" w:cs="Times New Roman"/>
                <w:color w:val="0E2841" w:themeColor="text2"/>
              </w:rPr>
              <w:t>Piedāvājumu atvēršana / apkopošana</w:t>
            </w:r>
          </w:p>
        </w:tc>
        <w:tc>
          <w:tcPr>
            <w:tcW w:w="0" w:type="auto"/>
            <w:hideMark/>
          </w:tcPr>
          <w:p w14:paraId="3748BD09" w14:textId="34045BB4" w:rsidR="005F2E5D" w:rsidRPr="007910E3" w:rsidRDefault="0096564D" w:rsidP="005F2E5D">
            <w:pPr>
              <w:jc w:val="center"/>
              <w:rPr>
                <w:rFonts w:ascii="Times New Roman" w:eastAsia="Times New Roman" w:hAnsi="Times New Roman" w:cs="Times New Roman"/>
                <w:color w:val="0E2841" w:themeColor="text2"/>
                <w:kern w:val="0"/>
                <w:lang w:val="en-LV" w:eastAsia="en-GB"/>
                <w14:ligatures w14:val="none"/>
              </w:rPr>
            </w:pPr>
            <w:r w:rsidRPr="007910E3">
              <w:rPr>
                <w:rFonts w:ascii="Times New Roman" w:hAnsi="Times New Roman" w:cs="Times New Roman"/>
                <w:color w:val="0E2841" w:themeColor="text2"/>
              </w:rPr>
              <w:t>3</w:t>
            </w:r>
            <w:r w:rsidR="005D4FD2">
              <w:rPr>
                <w:rFonts w:ascii="Times New Roman" w:hAnsi="Times New Roman" w:cs="Times New Roman"/>
                <w:color w:val="0E2841" w:themeColor="text2"/>
              </w:rPr>
              <w:t>1</w:t>
            </w:r>
            <w:r w:rsidRPr="007910E3">
              <w:rPr>
                <w:rFonts w:ascii="Times New Roman" w:hAnsi="Times New Roman" w:cs="Times New Roman"/>
                <w:color w:val="0E2841" w:themeColor="text2"/>
              </w:rPr>
              <w:t>.10.2025</w:t>
            </w:r>
          </w:p>
        </w:tc>
        <w:tc>
          <w:tcPr>
            <w:tcW w:w="0" w:type="auto"/>
            <w:hideMark/>
          </w:tcPr>
          <w:p w14:paraId="7C88D177" w14:textId="77777777" w:rsidR="005F2E5D" w:rsidRPr="007910E3" w:rsidRDefault="005F2E5D" w:rsidP="005F2E5D">
            <w:pPr>
              <w:jc w:val="center"/>
              <w:rPr>
                <w:rFonts w:ascii="Times New Roman" w:eastAsia="Times New Roman" w:hAnsi="Times New Roman" w:cs="Times New Roman"/>
                <w:color w:val="0E2841" w:themeColor="text2"/>
                <w:kern w:val="0"/>
                <w:lang w:val="en-LV" w:eastAsia="en-GB"/>
                <w14:ligatures w14:val="none"/>
              </w:rPr>
            </w:pPr>
            <w:r w:rsidRPr="007910E3">
              <w:rPr>
                <w:rFonts w:ascii="Times New Roman" w:eastAsia="Times New Roman" w:hAnsi="Times New Roman" w:cs="Times New Roman"/>
                <w:color w:val="0E2841" w:themeColor="text2"/>
                <w:kern w:val="0"/>
                <w:lang w:val="en-LV" w:eastAsia="en-GB"/>
                <w14:ligatures w14:val="none"/>
              </w:rPr>
              <w:t>12:30</w:t>
            </w:r>
          </w:p>
        </w:tc>
      </w:tr>
      <w:tr w:rsidR="007910E3" w:rsidRPr="007910E3" w14:paraId="38032E36" w14:textId="77777777">
        <w:tc>
          <w:tcPr>
            <w:tcW w:w="0" w:type="auto"/>
            <w:hideMark/>
          </w:tcPr>
          <w:p w14:paraId="419F4E62" w14:textId="29F26C7B" w:rsidR="005F2E5D" w:rsidRPr="007910E3" w:rsidRDefault="0096564D" w:rsidP="005F2E5D">
            <w:pPr>
              <w:rPr>
                <w:rFonts w:ascii="Times New Roman" w:eastAsia="Times New Roman" w:hAnsi="Times New Roman" w:cs="Times New Roman"/>
                <w:color w:val="0E2841" w:themeColor="text2"/>
                <w:kern w:val="0"/>
                <w:lang w:val="en-LV" w:eastAsia="en-GB"/>
                <w14:ligatures w14:val="none"/>
              </w:rPr>
            </w:pPr>
            <w:r w:rsidRPr="007910E3">
              <w:rPr>
                <w:rFonts w:ascii="Times New Roman" w:hAnsi="Times New Roman" w:cs="Times New Roman"/>
                <w:color w:val="0E2841" w:themeColor="text2"/>
              </w:rPr>
              <w:t>Piedāvājumu vērtēšanas beigu datums</w:t>
            </w:r>
          </w:p>
        </w:tc>
        <w:tc>
          <w:tcPr>
            <w:tcW w:w="0" w:type="auto"/>
            <w:hideMark/>
          </w:tcPr>
          <w:p w14:paraId="178EEB5B" w14:textId="56A4B5A8" w:rsidR="005F2E5D" w:rsidRPr="007910E3" w:rsidRDefault="0096564D" w:rsidP="005F2E5D">
            <w:pPr>
              <w:jc w:val="center"/>
              <w:rPr>
                <w:rFonts w:ascii="Times New Roman" w:eastAsia="Times New Roman" w:hAnsi="Times New Roman" w:cs="Times New Roman"/>
                <w:color w:val="0E2841" w:themeColor="text2"/>
                <w:kern w:val="0"/>
                <w:lang w:val="en-LV" w:eastAsia="en-GB"/>
                <w14:ligatures w14:val="none"/>
              </w:rPr>
            </w:pPr>
            <w:r w:rsidRPr="007910E3">
              <w:rPr>
                <w:rFonts w:ascii="Times New Roman" w:hAnsi="Times New Roman" w:cs="Times New Roman"/>
                <w:color w:val="0E2841" w:themeColor="text2"/>
              </w:rPr>
              <w:t>0</w:t>
            </w:r>
            <w:r w:rsidR="005D4FD2">
              <w:rPr>
                <w:rFonts w:ascii="Times New Roman" w:hAnsi="Times New Roman" w:cs="Times New Roman"/>
                <w:color w:val="0E2841" w:themeColor="text2"/>
              </w:rPr>
              <w:t>7</w:t>
            </w:r>
            <w:r w:rsidRPr="007910E3">
              <w:rPr>
                <w:rFonts w:ascii="Times New Roman" w:hAnsi="Times New Roman" w:cs="Times New Roman"/>
                <w:color w:val="0E2841" w:themeColor="text2"/>
              </w:rPr>
              <w:t>.11.2025</w:t>
            </w:r>
          </w:p>
        </w:tc>
        <w:tc>
          <w:tcPr>
            <w:tcW w:w="0" w:type="auto"/>
            <w:hideMark/>
          </w:tcPr>
          <w:p w14:paraId="60E7CF28" w14:textId="77777777" w:rsidR="005F2E5D" w:rsidRPr="007910E3" w:rsidRDefault="005F2E5D" w:rsidP="005F2E5D">
            <w:pPr>
              <w:jc w:val="center"/>
              <w:rPr>
                <w:rFonts w:ascii="Times New Roman" w:eastAsia="Times New Roman" w:hAnsi="Times New Roman" w:cs="Times New Roman"/>
                <w:color w:val="0E2841" w:themeColor="text2"/>
                <w:kern w:val="0"/>
                <w:lang w:val="en-LV" w:eastAsia="en-GB"/>
                <w14:ligatures w14:val="none"/>
              </w:rPr>
            </w:pPr>
            <w:r w:rsidRPr="007910E3">
              <w:rPr>
                <w:rFonts w:ascii="Times New Roman" w:eastAsia="Times New Roman" w:hAnsi="Times New Roman" w:cs="Times New Roman"/>
                <w:color w:val="0E2841" w:themeColor="text2"/>
                <w:kern w:val="0"/>
                <w:lang w:val="en-LV" w:eastAsia="en-GB"/>
                <w14:ligatures w14:val="none"/>
              </w:rPr>
              <w:t>-</w:t>
            </w:r>
          </w:p>
        </w:tc>
      </w:tr>
      <w:tr w:rsidR="007910E3" w:rsidRPr="007910E3" w14:paraId="21EB02D7" w14:textId="77777777">
        <w:tc>
          <w:tcPr>
            <w:tcW w:w="0" w:type="auto"/>
            <w:hideMark/>
          </w:tcPr>
          <w:p w14:paraId="6D10B10B" w14:textId="0357EF76" w:rsidR="005F2E5D" w:rsidRPr="007910E3" w:rsidRDefault="0096564D" w:rsidP="005F2E5D">
            <w:pPr>
              <w:rPr>
                <w:rFonts w:ascii="Times New Roman" w:eastAsia="Times New Roman" w:hAnsi="Times New Roman" w:cs="Times New Roman"/>
                <w:color w:val="0E2841" w:themeColor="text2"/>
                <w:kern w:val="0"/>
                <w:lang w:val="en-LV" w:eastAsia="en-GB"/>
                <w14:ligatures w14:val="none"/>
              </w:rPr>
            </w:pPr>
            <w:r w:rsidRPr="007910E3">
              <w:rPr>
                <w:rFonts w:ascii="Times New Roman" w:hAnsi="Times New Roman" w:cs="Times New Roman"/>
                <w:color w:val="0E2841" w:themeColor="text2"/>
              </w:rPr>
              <w:t>Līguma slēgšanas plānotais datums (pēc PIL 70. panta 2. daļas - 10 dienu pārsūdzības termiņa)</w:t>
            </w:r>
          </w:p>
        </w:tc>
        <w:tc>
          <w:tcPr>
            <w:tcW w:w="0" w:type="auto"/>
            <w:hideMark/>
          </w:tcPr>
          <w:p w14:paraId="3464F4A0" w14:textId="1C5BE7E6" w:rsidR="005F2E5D" w:rsidRPr="007910E3" w:rsidRDefault="005D4FD2" w:rsidP="005F2E5D">
            <w:pPr>
              <w:jc w:val="center"/>
              <w:rPr>
                <w:rFonts w:ascii="Times New Roman" w:eastAsia="Times New Roman" w:hAnsi="Times New Roman" w:cs="Times New Roman"/>
                <w:color w:val="0E2841" w:themeColor="text2"/>
                <w:kern w:val="0"/>
                <w:lang w:val="en-LV" w:eastAsia="en-GB"/>
                <w14:ligatures w14:val="none"/>
              </w:rPr>
            </w:pPr>
            <w:r>
              <w:rPr>
                <w:rFonts w:ascii="Times New Roman" w:hAnsi="Times New Roman" w:cs="Times New Roman"/>
                <w:color w:val="0E2841" w:themeColor="text2"/>
              </w:rPr>
              <w:t>20</w:t>
            </w:r>
            <w:r w:rsidR="0096564D" w:rsidRPr="007910E3">
              <w:rPr>
                <w:rFonts w:ascii="Times New Roman" w:hAnsi="Times New Roman" w:cs="Times New Roman"/>
                <w:color w:val="0E2841" w:themeColor="text2"/>
              </w:rPr>
              <w:t>.11.2025</w:t>
            </w:r>
          </w:p>
        </w:tc>
        <w:tc>
          <w:tcPr>
            <w:tcW w:w="0" w:type="auto"/>
            <w:hideMark/>
          </w:tcPr>
          <w:p w14:paraId="20095ABF" w14:textId="77777777" w:rsidR="005F2E5D" w:rsidRPr="007910E3" w:rsidRDefault="005F2E5D" w:rsidP="005F2E5D">
            <w:pPr>
              <w:jc w:val="center"/>
              <w:rPr>
                <w:rFonts w:ascii="Times New Roman" w:eastAsia="Times New Roman" w:hAnsi="Times New Roman" w:cs="Times New Roman"/>
                <w:color w:val="0E2841" w:themeColor="text2"/>
                <w:kern w:val="0"/>
                <w:lang w:val="en-LV" w:eastAsia="en-GB"/>
                <w14:ligatures w14:val="none"/>
              </w:rPr>
            </w:pPr>
            <w:r w:rsidRPr="007910E3">
              <w:rPr>
                <w:rFonts w:ascii="Times New Roman" w:eastAsia="Times New Roman" w:hAnsi="Times New Roman" w:cs="Times New Roman"/>
                <w:color w:val="0E2841" w:themeColor="text2"/>
                <w:kern w:val="0"/>
                <w:lang w:val="en-LV" w:eastAsia="en-GB"/>
                <w14:ligatures w14:val="none"/>
              </w:rPr>
              <w:t>-</w:t>
            </w:r>
          </w:p>
        </w:tc>
      </w:tr>
    </w:tbl>
    <w:p w14:paraId="4FD8C773" w14:textId="3570F60F" w:rsidR="005F2E5D" w:rsidRPr="007910E3" w:rsidRDefault="005F2E5D" w:rsidP="005F2E5D">
      <w:pPr>
        <w:rPr>
          <w:rFonts w:ascii="Times New Roman" w:eastAsia="Times New Roman" w:hAnsi="Times New Roman" w:cs="Times New Roman"/>
          <w:color w:val="0E2841" w:themeColor="text2"/>
          <w:kern w:val="0"/>
          <w:highlight w:val="red"/>
          <w:lang w:val="en-LV" w:eastAsia="en-GB"/>
          <w14:ligatures w14:val="none"/>
        </w:rPr>
      </w:pPr>
    </w:p>
    <w:p w14:paraId="3948F607" w14:textId="7C060307" w:rsidR="005F2E5D" w:rsidRPr="007910E3" w:rsidRDefault="00B70AAA" w:rsidP="00985850">
      <w:pPr>
        <w:jc w:val="center"/>
        <w:rPr>
          <w:rFonts w:ascii="Times New Roman" w:eastAsia="Times New Roman" w:hAnsi="Times New Roman" w:cs="Times New Roman"/>
          <w:color w:val="0E2841" w:themeColor="text2"/>
          <w:kern w:val="0"/>
          <w:lang w:val="en-LV" w:eastAsia="en-GB"/>
          <w14:ligatures w14:val="none"/>
        </w:rPr>
      </w:pPr>
      <w:r w:rsidRPr="007910E3">
        <w:rPr>
          <w:rFonts w:ascii="Times New Roman" w:eastAsia="Times New Roman" w:hAnsi="Times New Roman" w:cs="Times New Roman"/>
          <w:b/>
          <w:bCs/>
          <w:caps/>
          <w:color w:val="0E2841" w:themeColor="text2"/>
          <w:kern w:val="0"/>
          <w:lang w:val="en-LV" w:eastAsia="en-GB"/>
          <w14:ligatures w14:val="none"/>
        </w:rPr>
        <w:t>8</w:t>
      </w:r>
      <w:r w:rsidR="005F2E5D" w:rsidRPr="007910E3">
        <w:rPr>
          <w:rFonts w:ascii="Times New Roman" w:eastAsia="Times New Roman" w:hAnsi="Times New Roman" w:cs="Times New Roman"/>
          <w:b/>
          <w:bCs/>
          <w:caps/>
          <w:color w:val="0E2841" w:themeColor="text2"/>
          <w:kern w:val="0"/>
          <w:lang w:val="en-LV" w:eastAsia="en-GB"/>
          <w14:ligatures w14:val="none"/>
        </w:rPr>
        <w:t>. IESPĒJAMO SŪDZĪBU IZSKATĪŠANAS PROCEDŪRA</w:t>
      </w:r>
    </w:p>
    <w:p w14:paraId="4661E383" w14:textId="77777777" w:rsidR="00985850" w:rsidRPr="00985850" w:rsidRDefault="00985850" w:rsidP="00985850">
      <w:pPr>
        <w:spacing w:before="100" w:beforeAutospacing="1" w:after="100" w:afterAutospacing="1"/>
        <w:outlineLvl w:val="2"/>
        <w:rPr>
          <w:rFonts w:ascii="Times New Roman" w:eastAsia="Times New Roman" w:hAnsi="Times New Roman" w:cs="Times New Roman"/>
          <w:b/>
          <w:bCs/>
          <w:color w:val="0E2841" w:themeColor="text2"/>
          <w:kern w:val="0"/>
          <w:lang w:val="en-LV" w:eastAsia="en-GB"/>
          <w14:ligatures w14:val="none"/>
        </w:rPr>
      </w:pPr>
      <w:r w:rsidRPr="00985850">
        <w:rPr>
          <w:rFonts w:ascii="Times New Roman" w:eastAsia="Times New Roman" w:hAnsi="Times New Roman" w:cs="Times New Roman"/>
          <w:b/>
          <w:bCs/>
          <w:color w:val="0E2841" w:themeColor="text2"/>
          <w:kern w:val="0"/>
          <w:lang w:val="en-LV" w:eastAsia="en-GB"/>
          <w14:ligatures w14:val="none"/>
        </w:rPr>
        <w:t>8.1. Sūdzību iesniegšana</w:t>
      </w:r>
    </w:p>
    <w:p w14:paraId="3461E8C4" w14:textId="64BD71C1" w:rsidR="00985850" w:rsidRPr="00985850" w:rsidRDefault="00985850" w:rsidP="00985850">
      <w:pPr>
        <w:numPr>
          <w:ilvl w:val="0"/>
          <w:numId w:val="23"/>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85850">
        <w:rPr>
          <w:rFonts w:ascii="Times New Roman" w:eastAsia="Times New Roman" w:hAnsi="Times New Roman" w:cs="Times New Roman"/>
          <w:color w:val="0E2841" w:themeColor="text2"/>
          <w:kern w:val="0"/>
          <w:lang w:val="en-LV" w:eastAsia="en-GB"/>
          <w14:ligatures w14:val="none"/>
        </w:rPr>
        <w:t>Sūdzības par iepirkuma procedūras gaitu vai lēmumiem var iesniegt:</w:t>
      </w:r>
      <w:r w:rsidRPr="00985850">
        <w:rPr>
          <w:rFonts w:ascii="Times New Roman" w:eastAsia="Times New Roman" w:hAnsi="Times New Roman" w:cs="Times New Roman"/>
          <w:color w:val="0E2841" w:themeColor="text2"/>
          <w:kern w:val="0"/>
          <w:lang w:val="en-LV" w:eastAsia="en-GB"/>
          <w14:ligatures w14:val="none"/>
        </w:rPr>
        <w:br/>
      </w:r>
      <w:r w:rsidRPr="007910E3">
        <w:rPr>
          <w:rFonts w:ascii="Times New Roman" w:eastAsia="Times New Roman" w:hAnsi="Times New Roman" w:cs="Times New Roman"/>
          <w:color w:val="0E2841" w:themeColor="text2"/>
          <w:kern w:val="0"/>
          <w:lang w:val="en-LV" w:eastAsia="en-GB"/>
          <w14:ligatures w14:val="none"/>
        </w:rPr>
        <w:t>a</w:t>
      </w:r>
      <w:r w:rsidRPr="00985850">
        <w:rPr>
          <w:rFonts w:ascii="Times New Roman" w:eastAsia="Times New Roman" w:hAnsi="Times New Roman" w:cs="Times New Roman"/>
          <w:color w:val="0E2841" w:themeColor="text2"/>
          <w:kern w:val="0"/>
          <w:lang w:val="en-LV" w:eastAsia="en-GB"/>
          <w14:ligatures w14:val="none"/>
        </w:rPr>
        <w:t>) Nosūtot elektroniski parakstītu dokumentu uz e-pastu:</w:t>
      </w:r>
      <w:r w:rsidRPr="00985850">
        <w:rPr>
          <w:rFonts w:ascii="Times New Roman" w:eastAsia="Times New Roman" w:hAnsi="Times New Roman" w:cs="Times New Roman"/>
          <w:color w:val="0E2841" w:themeColor="text2"/>
          <w:kern w:val="0"/>
          <w:lang w:val="en-LV" w:eastAsia="en-GB"/>
          <w14:ligatures w14:val="none"/>
        </w:rPr>
        <w:br/>
      </w:r>
      <w:hyperlink r:id="rId5" w:history="1">
        <w:r w:rsidR="00F13E82" w:rsidRPr="00985850">
          <w:rPr>
            <w:rStyle w:val="Hyperlink"/>
            <w:rFonts w:ascii="Times New Roman" w:eastAsia="Times New Roman" w:hAnsi="Times New Roman" w:cs="Times New Roman"/>
            <w:color w:val="0E2841" w:themeColor="text2"/>
            <w:kern w:val="0"/>
            <w:lang w:val="en-LV" w:eastAsia="en-GB"/>
            <w14:ligatures w14:val="none"/>
          </w:rPr>
          <w:t>gundega.rucka@inbox.lv</w:t>
        </w:r>
      </w:hyperlink>
      <w:r w:rsidR="00F13E82" w:rsidRPr="007910E3">
        <w:rPr>
          <w:rFonts w:ascii="Times New Roman" w:eastAsia="Times New Roman" w:hAnsi="Times New Roman" w:cs="Times New Roman"/>
          <w:color w:val="0E2841" w:themeColor="text2"/>
          <w:kern w:val="0"/>
          <w:lang w:val="en-LV" w:eastAsia="en-GB"/>
          <w14:ligatures w14:val="none"/>
        </w:rPr>
        <w:t xml:space="preserve"> (pasutītājs)</w:t>
      </w:r>
    </w:p>
    <w:p w14:paraId="2B2B6851" w14:textId="77777777" w:rsidR="00985850" w:rsidRPr="00985850" w:rsidRDefault="00985850" w:rsidP="00985850">
      <w:pPr>
        <w:numPr>
          <w:ilvl w:val="0"/>
          <w:numId w:val="23"/>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85850">
        <w:rPr>
          <w:rFonts w:ascii="Times New Roman" w:eastAsia="Times New Roman" w:hAnsi="Times New Roman" w:cs="Times New Roman"/>
          <w:color w:val="0E2841" w:themeColor="text2"/>
          <w:kern w:val="0"/>
          <w:lang w:val="en-LV" w:eastAsia="en-GB"/>
          <w14:ligatures w14:val="none"/>
        </w:rPr>
        <w:t>Sūdzībām un visiem pievienotajiem dokumentiem jābūt:</w:t>
      </w:r>
    </w:p>
    <w:p w14:paraId="3B4DBF59" w14:textId="77777777" w:rsidR="00985850" w:rsidRPr="00985850" w:rsidRDefault="00985850" w:rsidP="00985850">
      <w:pPr>
        <w:numPr>
          <w:ilvl w:val="1"/>
          <w:numId w:val="23"/>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85850">
        <w:rPr>
          <w:rFonts w:ascii="Times New Roman" w:eastAsia="Times New Roman" w:hAnsi="Times New Roman" w:cs="Times New Roman"/>
          <w:color w:val="0E2841" w:themeColor="text2"/>
          <w:kern w:val="0"/>
          <w:lang w:val="en-LV" w:eastAsia="en-GB"/>
          <w14:ligatures w14:val="none"/>
        </w:rPr>
        <w:t>noformētiem latviešu valodā,</w:t>
      </w:r>
    </w:p>
    <w:p w14:paraId="30B27D98" w14:textId="77777777" w:rsidR="00985850" w:rsidRPr="00985850" w:rsidRDefault="00985850" w:rsidP="00985850">
      <w:pPr>
        <w:numPr>
          <w:ilvl w:val="1"/>
          <w:numId w:val="23"/>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85850">
        <w:rPr>
          <w:rFonts w:ascii="Times New Roman" w:eastAsia="Times New Roman" w:hAnsi="Times New Roman" w:cs="Times New Roman"/>
          <w:color w:val="0E2841" w:themeColor="text2"/>
          <w:kern w:val="0"/>
          <w:lang w:val="en-LV" w:eastAsia="en-GB"/>
          <w14:ligatures w14:val="none"/>
        </w:rPr>
        <w:t>parakstītiem ar drošu elektronisko parakstu (eParaksts).</w:t>
      </w:r>
    </w:p>
    <w:p w14:paraId="4A88F5E7" w14:textId="77777777" w:rsidR="00985850" w:rsidRPr="00985850" w:rsidRDefault="00985850" w:rsidP="00985850">
      <w:pPr>
        <w:numPr>
          <w:ilvl w:val="0"/>
          <w:numId w:val="23"/>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85850">
        <w:rPr>
          <w:rFonts w:ascii="Times New Roman" w:eastAsia="Times New Roman" w:hAnsi="Times New Roman" w:cs="Times New Roman"/>
          <w:color w:val="0E2841" w:themeColor="text2"/>
          <w:kern w:val="0"/>
          <w:lang w:val="en-LV" w:eastAsia="en-GB"/>
          <w14:ligatures w14:val="none"/>
        </w:rPr>
        <w:t>Bez elektroniskā paraksta iesniegtas sūdzības vai dokumenti netiek pieņemti izskatīšanai.</w:t>
      </w:r>
    </w:p>
    <w:p w14:paraId="740E410F" w14:textId="13FB68F2" w:rsidR="00985850" w:rsidRPr="00985850" w:rsidRDefault="00985850" w:rsidP="00985850">
      <w:pPr>
        <w:numPr>
          <w:ilvl w:val="0"/>
          <w:numId w:val="23"/>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85850">
        <w:rPr>
          <w:rFonts w:ascii="Times New Roman" w:eastAsia="Times New Roman" w:hAnsi="Times New Roman" w:cs="Times New Roman"/>
          <w:color w:val="0E2841" w:themeColor="text2"/>
          <w:kern w:val="0"/>
          <w:lang w:val="en-LV" w:eastAsia="en-GB"/>
          <w14:ligatures w14:val="none"/>
        </w:rPr>
        <w:t>Sūdzības jāadresē iepirkuma komisijas vadītājam:</w:t>
      </w:r>
      <w:r w:rsidRPr="00985850">
        <w:rPr>
          <w:rFonts w:ascii="Times New Roman" w:eastAsia="Times New Roman" w:hAnsi="Times New Roman" w:cs="Times New Roman"/>
          <w:color w:val="0E2841" w:themeColor="text2"/>
          <w:kern w:val="0"/>
          <w:lang w:val="en-LV" w:eastAsia="en-GB"/>
          <w14:ligatures w14:val="none"/>
        </w:rPr>
        <w:br/>
        <w:t>Komisijas vadītājs: </w:t>
      </w:r>
      <w:r w:rsidRPr="00985850">
        <w:rPr>
          <w:rFonts w:ascii="Times New Roman" w:eastAsia="Times New Roman" w:hAnsi="Times New Roman" w:cs="Times New Roman"/>
          <w:i/>
          <w:iCs/>
          <w:color w:val="0E2841" w:themeColor="text2"/>
          <w:kern w:val="0"/>
          <w:lang w:val="en-LV" w:eastAsia="en-GB"/>
          <w14:ligatures w14:val="none"/>
        </w:rPr>
        <w:t>Gundega Rucka</w:t>
      </w:r>
      <w:r w:rsidRPr="00985850">
        <w:rPr>
          <w:rFonts w:ascii="Times New Roman" w:eastAsia="Times New Roman" w:hAnsi="Times New Roman" w:cs="Times New Roman"/>
          <w:color w:val="0E2841" w:themeColor="text2"/>
          <w:kern w:val="0"/>
          <w:lang w:val="en-LV" w:eastAsia="en-GB"/>
          <w14:ligatures w14:val="none"/>
        </w:rPr>
        <w:br/>
        <w:t>E-pasts: </w:t>
      </w:r>
      <w:r w:rsidRPr="00985850">
        <w:rPr>
          <w:rFonts w:ascii="Times New Roman" w:eastAsia="Times New Roman" w:hAnsi="Times New Roman" w:cs="Times New Roman"/>
          <w:i/>
          <w:iCs/>
          <w:color w:val="0E2841" w:themeColor="text2"/>
          <w:kern w:val="0"/>
          <w:lang w:val="en-LV" w:eastAsia="en-GB"/>
          <w14:ligatures w14:val="none"/>
        </w:rPr>
        <w:t>gundega.rucka@inbox.lv</w:t>
      </w:r>
    </w:p>
    <w:p w14:paraId="61E2DF59" w14:textId="77777777" w:rsidR="00985850" w:rsidRPr="00985850" w:rsidRDefault="00985850" w:rsidP="00985850">
      <w:pPr>
        <w:spacing w:before="100" w:beforeAutospacing="1" w:after="100" w:afterAutospacing="1"/>
        <w:outlineLvl w:val="2"/>
        <w:rPr>
          <w:rFonts w:ascii="Times New Roman" w:eastAsia="Times New Roman" w:hAnsi="Times New Roman" w:cs="Times New Roman"/>
          <w:b/>
          <w:bCs/>
          <w:color w:val="0E2841" w:themeColor="text2"/>
          <w:kern w:val="0"/>
          <w:lang w:val="en-LV" w:eastAsia="en-GB"/>
          <w14:ligatures w14:val="none"/>
        </w:rPr>
      </w:pPr>
      <w:r w:rsidRPr="00985850">
        <w:rPr>
          <w:rFonts w:ascii="Times New Roman" w:eastAsia="Times New Roman" w:hAnsi="Times New Roman" w:cs="Times New Roman"/>
          <w:b/>
          <w:bCs/>
          <w:color w:val="0E2841" w:themeColor="text2"/>
          <w:kern w:val="0"/>
          <w:lang w:val="en-LV" w:eastAsia="en-GB"/>
          <w14:ligatures w14:val="none"/>
        </w:rPr>
        <w:t>8.2. Sūdzību priekšmets un iesniegšanas pamats</w:t>
      </w:r>
    </w:p>
    <w:p w14:paraId="579F56B0" w14:textId="77777777" w:rsidR="00985850" w:rsidRPr="00985850" w:rsidRDefault="00985850" w:rsidP="00985850">
      <w:pPr>
        <w:numPr>
          <w:ilvl w:val="0"/>
          <w:numId w:val="24"/>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85850">
        <w:rPr>
          <w:rFonts w:ascii="Times New Roman" w:eastAsia="Times New Roman" w:hAnsi="Times New Roman" w:cs="Times New Roman"/>
          <w:color w:val="0E2841" w:themeColor="text2"/>
          <w:kern w:val="0"/>
          <w:lang w:val="en-LV" w:eastAsia="en-GB"/>
          <w14:ligatures w14:val="none"/>
        </w:rPr>
        <w:t>Sūdzību var iesniegt, ja pretendents uzskata, ka iepirkuma procedūrā:</w:t>
      </w:r>
    </w:p>
    <w:p w14:paraId="16CD735C" w14:textId="77777777" w:rsidR="00985850" w:rsidRPr="00985850" w:rsidRDefault="00985850" w:rsidP="00985850">
      <w:pPr>
        <w:numPr>
          <w:ilvl w:val="1"/>
          <w:numId w:val="24"/>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85850">
        <w:rPr>
          <w:rFonts w:ascii="Times New Roman" w:eastAsia="Times New Roman" w:hAnsi="Times New Roman" w:cs="Times New Roman"/>
          <w:color w:val="0E2841" w:themeColor="text2"/>
          <w:kern w:val="0"/>
          <w:lang w:val="en-LV" w:eastAsia="en-GB"/>
          <w14:ligatures w14:val="none"/>
        </w:rPr>
        <w:t>ir pārkāpti Publisko iepirkumu likuma vai iepirkuma nolikuma noteikumi;</w:t>
      </w:r>
    </w:p>
    <w:p w14:paraId="62CF4698" w14:textId="77777777" w:rsidR="00985850" w:rsidRPr="00985850" w:rsidRDefault="00985850" w:rsidP="00985850">
      <w:pPr>
        <w:numPr>
          <w:ilvl w:val="1"/>
          <w:numId w:val="24"/>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85850">
        <w:rPr>
          <w:rFonts w:ascii="Times New Roman" w:eastAsia="Times New Roman" w:hAnsi="Times New Roman" w:cs="Times New Roman"/>
          <w:color w:val="0E2841" w:themeColor="text2"/>
          <w:kern w:val="0"/>
          <w:lang w:val="en-LV" w:eastAsia="en-GB"/>
          <w14:ligatures w14:val="none"/>
        </w:rPr>
        <w:t>ir pieļauti objektivitātes vai caurskatāmības pārkāpumi;</w:t>
      </w:r>
    </w:p>
    <w:p w14:paraId="44D41B92" w14:textId="77777777" w:rsidR="00985850" w:rsidRPr="00985850" w:rsidRDefault="00985850" w:rsidP="00985850">
      <w:pPr>
        <w:numPr>
          <w:ilvl w:val="1"/>
          <w:numId w:val="24"/>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85850">
        <w:rPr>
          <w:rFonts w:ascii="Times New Roman" w:eastAsia="Times New Roman" w:hAnsi="Times New Roman" w:cs="Times New Roman"/>
          <w:color w:val="0E2841" w:themeColor="text2"/>
          <w:kern w:val="0"/>
          <w:lang w:val="en-LV" w:eastAsia="en-GB"/>
          <w14:ligatures w14:val="none"/>
        </w:rPr>
        <w:t>pieņemtais lēmums neatbilst nolikumā noteiktajiem kritērijiem vai faktiski iesniegtajai informācijai.</w:t>
      </w:r>
    </w:p>
    <w:p w14:paraId="66928664" w14:textId="26F00512" w:rsidR="00985850" w:rsidRPr="00985850" w:rsidRDefault="00985850" w:rsidP="00985850">
      <w:pPr>
        <w:numPr>
          <w:ilvl w:val="0"/>
          <w:numId w:val="24"/>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85850">
        <w:rPr>
          <w:rFonts w:ascii="Times New Roman" w:eastAsia="Times New Roman" w:hAnsi="Times New Roman" w:cs="Times New Roman"/>
          <w:color w:val="0E2841" w:themeColor="text2"/>
          <w:kern w:val="0"/>
          <w:lang w:val="en-LV" w:eastAsia="en-GB"/>
          <w14:ligatures w14:val="none"/>
        </w:rPr>
        <w:t>Sūdzības iesniedzamas </w:t>
      </w:r>
      <w:r w:rsidRPr="00985850">
        <w:rPr>
          <w:rFonts w:ascii="Times New Roman" w:eastAsia="Times New Roman" w:hAnsi="Times New Roman" w:cs="Times New Roman"/>
          <w:b/>
          <w:bCs/>
          <w:color w:val="0E2841" w:themeColor="text2"/>
          <w:kern w:val="0"/>
          <w:lang w:val="en-LV" w:eastAsia="en-GB"/>
          <w14:ligatures w14:val="none"/>
        </w:rPr>
        <w:t>noteiktajos termiņos</w:t>
      </w:r>
      <w:r w:rsidRPr="00985850">
        <w:rPr>
          <w:rFonts w:ascii="Times New Roman" w:eastAsia="Times New Roman" w:hAnsi="Times New Roman" w:cs="Times New Roman"/>
          <w:color w:val="0E2841" w:themeColor="text2"/>
          <w:kern w:val="0"/>
          <w:lang w:val="en-LV" w:eastAsia="en-GB"/>
          <w14:ligatures w14:val="none"/>
        </w:rPr>
        <w:t>, kas izriet no Publisko iepirkumu likuma 70. panta un MK noteikumiem Nr. 104.</w:t>
      </w:r>
    </w:p>
    <w:p w14:paraId="1E3A90C2" w14:textId="77777777" w:rsidR="00985850" w:rsidRPr="00985850" w:rsidRDefault="00985850" w:rsidP="00985850">
      <w:pPr>
        <w:spacing w:before="100" w:beforeAutospacing="1" w:after="100" w:afterAutospacing="1"/>
        <w:outlineLvl w:val="2"/>
        <w:rPr>
          <w:rFonts w:ascii="Times New Roman" w:eastAsia="Times New Roman" w:hAnsi="Times New Roman" w:cs="Times New Roman"/>
          <w:b/>
          <w:bCs/>
          <w:color w:val="0E2841" w:themeColor="text2"/>
          <w:kern w:val="0"/>
          <w:lang w:val="en-LV" w:eastAsia="en-GB"/>
          <w14:ligatures w14:val="none"/>
        </w:rPr>
      </w:pPr>
      <w:r w:rsidRPr="00985850">
        <w:rPr>
          <w:rFonts w:ascii="Times New Roman" w:eastAsia="Times New Roman" w:hAnsi="Times New Roman" w:cs="Times New Roman"/>
          <w:b/>
          <w:bCs/>
          <w:color w:val="0E2841" w:themeColor="text2"/>
          <w:kern w:val="0"/>
          <w:lang w:val="en-LV" w:eastAsia="en-GB"/>
          <w14:ligatures w14:val="none"/>
        </w:rPr>
        <w:t>8.3. Sūdzību izskatīšana un rezultātu paziņošana</w:t>
      </w:r>
    </w:p>
    <w:p w14:paraId="47D02191" w14:textId="77777777" w:rsidR="00985850" w:rsidRPr="00985850" w:rsidRDefault="00985850" w:rsidP="00985850">
      <w:pPr>
        <w:numPr>
          <w:ilvl w:val="0"/>
          <w:numId w:val="25"/>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85850">
        <w:rPr>
          <w:rFonts w:ascii="Times New Roman" w:eastAsia="Times New Roman" w:hAnsi="Times New Roman" w:cs="Times New Roman"/>
          <w:color w:val="0E2841" w:themeColor="text2"/>
          <w:kern w:val="0"/>
          <w:lang w:val="en-LV" w:eastAsia="en-GB"/>
          <w14:ligatures w14:val="none"/>
        </w:rPr>
        <w:t>Sūdzības izskata </w:t>
      </w:r>
      <w:r w:rsidRPr="00985850">
        <w:rPr>
          <w:rFonts w:ascii="Times New Roman" w:eastAsia="Times New Roman" w:hAnsi="Times New Roman" w:cs="Times New Roman"/>
          <w:b/>
          <w:bCs/>
          <w:color w:val="0E2841" w:themeColor="text2"/>
          <w:kern w:val="0"/>
          <w:lang w:val="en-LV" w:eastAsia="en-GB"/>
          <w14:ligatures w14:val="none"/>
        </w:rPr>
        <w:t>iepirkuma komisija</w:t>
      </w:r>
      <w:r w:rsidRPr="00985850">
        <w:rPr>
          <w:rFonts w:ascii="Times New Roman" w:eastAsia="Times New Roman" w:hAnsi="Times New Roman" w:cs="Times New Roman"/>
          <w:color w:val="0E2841" w:themeColor="text2"/>
          <w:kern w:val="0"/>
          <w:lang w:val="en-LV" w:eastAsia="en-GB"/>
          <w14:ligatures w14:val="none"/>
        </w:rPr>
        <w:t>, kura pieņem lēmumu un to protokolē.</w:t>
      </w:r>
    </w:p>
    <w:p w14:paraId="16A48F45" w14:textId="77777777" w:rsidR="00985850" w:rsidRPr="00985850" w:rsidRDefault="00985850" w:rsidP="00985850">
      <w:pPr>
        <w:numPr>
          <w:ilvl w:val="0"/>
          <w:numId w:val="25"/>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85850">
        <w:rPr>
          <w:rFonts w:ascii="Times New Roman" w:eastAsia="Times New Roman" w:hAnsi="Times New Roman" w:cs="Times New Roman"/>
          <w:color w:val="0E2841" w:themeColor="text2"/>
          <w:kern w:val="0"/>
          <w:lang w:val="en-LV" w:eastAsia="en-GB"/>
          <w14:ligatures w14:val="none"/>
        </w:rPr>
        <w:t>Ja nepieciešams, komisija var pieprasīt papildinformāciju vai papildu dokumentus no iesniedzēja.</w:t>
      </w:r>
    </w:p>
    <w:p w14:paraId="42190A81" w14:textId="77777777" w:rsidR="00985850" w:rsidRPr="00985850" w:rsidRDefault="00985850" w:rsidP="00985850">
      <w:pPr>
        <w:numPr>
          <w:ilvl w:val="0"/>
          <w:numId w:val="25"/>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85850">
        <w:rPr>
          <w:rFonts w:ascii="Times New Roman" w:eastAsia="Times New Roman" w:hAnsi="Times New Roman" w:cs="Times New Roman"/>
          <w:color w:val="0E2841" w:themeColor="text2"/>
          <w:kern w:val="0"/>
          <w:lang w:val="en-LV" w:eastAsia="en-GB"/>
          <w14:ligatures w14:val="none"/>
        </w:rPr>
        <w:t>Par izskatīšanas rezultātiem pretendents tiek informēts:</w:t>
      </w:r>
    </w:p>
    <w:p w14:paraId="15EDCD19" w14:textId="6B7CB7D8" w:rsidR="00985850" w:rsidRPr="00985850" w:rsidRDefault="00985850" w:rsidP="00985850">
      <w:pPr>
        <w:numPr>
          <w:ilvl w:val="1"/>
          <w:numId w:val="25"/>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85850">
        <w:rPr>
          <w:rFonts w:ascii="Times New Roman" w:eastAsia="Times New Roman" w:hAnsi="Times New Roman" w:cs="Times New Roman"/>
          <w:b/>
          <w:bCs/>
          <w:color w:val="0E2841" w:themeColor="text2"/>
          <w:kern w:val="0"/>
          <w:lang w:val="en-LV" w:eastAsia="en-GB"/>
          <w14:ligatures w14:val="none"/>
        </w:rPr>
        <w:lastRenderedPageBreak/>
        <w:t>UIB sistēmā</w:t>
      </w:r>
      <w:r w:rsidRPr="00985850">
        <w:rPr>
          <w:rFonts w:ascii="Times New Roman" w:eastAsia="Times New Roman" w:hAnsi="Times New Roman" w:cs="Times New Roman"/>
          <w:color w:val="0E2841" w:themeColor="text2"/>
          <w:kern w:val="0"/>
          <w:lang w:val="en-LV" w:eastAsia="en-GB"/>
          <w14:ligatures w14:val="none"/>
        </w:rPr>
        <w:t> </w:t>
      </w:r>
      <w:r w:rsidRPr="007910E3">
        <w:rPr>
          <w:rFonts w:ascii="Times New Roman" w:eastAsia="Times New Roman" w:hAnsi="Times New Roman" w:cs="Times New Roman"/>
          <w:color w:val="0E2841" w:themeColor="text2"/>
          <w:kern w:val="0"/>
          <w:lang w:val="en-LV" w:eastAsia="en-GB"/>
          <w14:ligatures w14:val="none"/>
        </w:rPr>
        <w:t xml:space="preserve">un </w:t>
      </w:r>
      <w:r w:rsidRPr="00985850">
        <w:rPr>
          <w:rFonts w:ascii="Times New Roman" w:eastAsia="Times New Roman" w:hAnsi="Times New Roman" w:cs="Times New Roman"/>
          <w:b/>
          <w:bCs/>
          <w:color w:val="0E2841" w:themeColor="text2"/>
          <w:kern w:val="0"/>
          <w:lang w:val="en-LV" w:eastAsia="en-GB"/>
          <w14:ligatures w14:val="none"/>
        </w:rPr>
        <w:t>rakstiski, uz norādīto e-pastu</w:t>
      </w:r>
      <w:r w:rsidRPr="00985850">
        <w:rPr>
          <w:rFonts w:ascii="Times New Roman" w:eastAsia="Times New Roman" w:hAnsi="Times New Roman" w:cs="Times New Roman"/>
          <w:color w:val="0E2841" w:themeColor="text2"/>
          <w:kern w:val="0"/>
          <w:lang w:val="en-LV" w:eastAsia="en-GB"/>
          <w14:ligatures w14:val="none"/>
        </w:rPr>
        <w:t>, ja sūdzība iesniegta e-pasta veidā.</w:t>
      </w:r>
    </w:p>
    <w:p w14:paraId="61C8488E" w14:textId="0D7B6D6E" w:rsidR="00985850" w:rsidRPr="007910E3" w:rsidRDefault="00985850" w:rsidP="00985850">
      <w:pPr>
        <w:numPr>
          <w:ilvl w:val="0"/>
          <w:numId w:val="25"/>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85850">
        <w:rPr>
          <w:rFonts w:ascii="Times New Roman" w:eastAsia="Times New Roman" w:hAnsi="Times New Roman" w:cs="Times New Roman"/>
          <w:color w:val="0E2841" w:themeColor="text2"/>
          <w:kern w:val="0"/>
          <w:lang w:val="en-LV" w:eastAsia="en-GB"/>
          <w14:ligatures w14:val="none"/>
        </w:rPr>
        <w:t>Komisijas pieņemtais lēmums tiek saglabāts un reģistrēts kopā ar iepirkuma dokumentāciju.</w:t>
      </w:r>
    </w:p>
    <w:p w14:paraId="0EDD4607" w14:textId="77777777" w:rsidR="00985850" w:rsidRPr="00985850" w:rsidRDefault="00985850" w:rsidP="00985850">
      <w:pPr>
        <w:spacing w:before="100" w:beforeAutospacing="1" w:after="100" w:afterAutospacing="1"/>
        <w:outlineLvl w:val="3"/>
        <w:rPr>
          <w:rFonts w:ascii="Times New Roman" w:eastAsia="Times New Roman" w:hAnsi="Times New Roman" w:cs="Times New Roman"/>
          <w:b/>
          <w:bCs/>
          <w:color w:val="0E2841" w:themeColor="text2"/>
          <w:kern w:val="0"/>
          <w:lang w:val="en-LV" w:eastAsia="en-GB"/>
          <w14:ligatures w14:val="none"/>
        </w:rPr>
      </w:pPr>
      <w:r w:rsidRPr="00985850">
        <w:rPr>
          <w:rFonts w:ascii="Times New Roman" w:eastAsia="Times New Roman" w:hAnsi="Times New Roman" w:cs="Times New Roman"/>
          <w:b/>
          <w:bCs/>
          <w:color w:val="0E2841" w:themeColor="text2"/>
          <w:kern w:val="0"/>
          <w:lang w:val="en-LV" w:eastAsia="en-GB"/>
          <w14:ligatures w14:val="none"/>
        </w:rPr>
        <w:t>9. LĪGUMA NOSLĒGŠANA UN IZPILDE</w:t>
      </w:r>
    </w:p>
    <w:p w14:paraId="2D7F42C0" w14:textId="2D645875" w:rsidR="00985850" w:rsidRPr="00985850" w:rsidRDefault="00985850" w:rsidP="00985850">
      <w:p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85850">
        <w:rPr>
          <w:rFonts w:ascii="Times New Roman" w:eastAsia="Times New Roman" w:hAnsi="Times New Roman" w:cs="Times New Roman"/>
          <w:color w:val="0E2841" w:themeColor="text2"/>
          <w:kern w:val="0"/>
          <w:lang w:val="en-LV" w:eastAsia="en-GB"/>
          <w14:ligatures w14:val="none"/>
        </w:rPr>
        <w:t xml:space="preserve">9.1. Līgumu ar iepirkuma uzvarētāju slēdz pēc Publisko iepirkumu likuma 70. panta 2. daļas </w:t>
      </w:r>
      <w:r w:rsidRPr="007910E3">
        <w:rPr>
          <w:rFonts w:ascii="Times New Roman" w:eastAsia="Times New Roman" w:hAnsi="Times New Roman" w:cs="Times New Roman"/>
          <w:color w:val="0E2841" w:themeColor="text2"/>
          <w:kern w:val="0"/>
          <w:lang w:val="en-LV" w:eastAsia="en-GB"/>
          <w14:ligatures w14:val="none"/>
        </w:rPr>
        <w:t>-</w:t>
      </w:r>
      <w:r w:rsidRPr="00985850">
        <w:rPr>
          <w:rFonts w:ascii="Times New Roman" w:eastAsia="Times New Roman" w:hAnsi="Times New Roman" w:cs="Times New Roman"/>
          <w:color w:val="0E2841" w:themeColor="text2"/>
          <w:kern w:val="0"/>
          <w:lang w:val="en-LV" w:eastAsia="en-GB"/>
          <w14:ligatures w14:val="none"/>
        </w:rPr>
        <w:t>ne agrāk kā 10 dienas pēc rezultātu paziņošanas, ja netiek iesniegtas sūdzības.</w:t>
      </w:r>
      <w:r w:rsidRPr="00985850">
        <w:rPr>
          <w:rFonts w:ascii="Times New Roman" w:eastAsia="Times New Roman" w:hAnsi="Times New Roman" w:cs="Times New Roman"/>
          <w:color w:val="0E2841" w:themeColor="text2"/>
          <w:kern w:val="0"/>
          <w:lang w:val="en-LV" w:eastAsia="en-GB"/>
          <w14:ligatures w14:val="none"/>
        </w:rPr>
        <w:br/>
        <w:t>9.2. Līgums tiek noslēgts rakstveidā un elektroniski parakstīts ar drošu e-parakstu.</w:t>
      </w:r>
      <w:r w:rsidRPr="00985850">
        <w:rPr>
          <w:rFonts w:ascii="Times New Roman" w:eastAsia="Times New Roman" w:hAnsi="Times New Roman" w:cs="Times New Roman"/>
          <w:color w:val="0E2841" w:themeColor="text2"/>
          <w:kern w:val="0"/>
          <w:lang w:val="en-LV" w:eastAsia="en-GB"/>
          <w14:ligatures w14:val="none"/>
        </w:rPr>
        <w:br/>
        <w:t>9.3. Visi maksājumi tiek veikti bezskaidrā naudā, uz piegādātāja norādīto bankas kontu, pamatojoties uz pieņemšanas</w:t>
      </w:r>
      <w:r w:rsidRPr="007910E3">
        <w:rPr>
          <w:rFonts w:ascii="Times New Roman" w:eastAsia="Times New Roman" w:hAnsi="Times New Roman" w:cs="Times New Roman"/>
          <w:color w:val="0E2841" w:themeColor="text2"/>
          <w:kern w:val="0"/>
          <w:lang w:val="en-LV" w:eastAsia="en-GB"/>
          <w14:ligatures w14:val="none"/>
        </w:rPr>
        <w:t xml:space="preserve"> </w:t>
      </w:r>
      <w:r w:rsidRPr="00985850">
        <w:rPr>
          <w:rFonts w:ascii="Times New Roman" w:eastAsia="Times New Roman" w:hAnsi="Times New Roman" w:cs="Times New Roman"/>
          <w:color w:val="0E2841" w:themeColor="text2"/>
          <w:kern w:val="0"/>
          <w:lang w:val="en-LV" w:eastAsia="en-GB"/>
          <w14:ligatures w14:val="none"/>
        </w:rPr>
        <w:t>nodošanas aktu.</w:t>
      </w:r>
      <w:r w:rsidRPr="00985850">
        <w:rPr>
          <w:rFonts w:ascii="Times New Roman" w:eastAsia="Times New Roman" w:hAnsi="Times New Roman" w:cs="Times New Roman"/>
          <w:color w:val="0E2841" w:themeColor="text2"/>
          <w:kern w:val="0"/>
          <w:lang w:val="en-LV" w:eastAsia="en-GB"/>
          <w14:ligatures w14:val="none"/>
        </w:rPr>
        <w:br/>
        <w:t>9.4. Piegādātājs nodrošina ražotāja garantijas apkalpošanu, rezerves daļu pieejamību un tehnisko atbalstu visā garantijas laikā.</w:t>
      </w:r>
      <w:r w:rsidRPr="00985850">
        <w:rPr>
          <w:rFonts w:ascii="Times New Roman" w:eastAsia="Times New Roman" w:hAnsi="Times New Roman" w:cs="Times New Roman"/>
          <w:color w:val="0E2841" w:themeColor="text2"/>
          <w:kern w:val="0"/>
          <w:lang w:val="en-LV" w:eastAsia="en-GB"/>
          <w14:ligatures w14:val="none"/>
        </w:rPr>
        <w:br/>
        <w:t>9.5. Pasūtītājam ir tiesības pieprasīt garantijas termiņa pagarinājumu atbilstoši faktiski konstatētiem defektiem, ja tie novērsti pēc termiņa beigām.</w:t>
      </w:r>
      <w:r w:rsidRPr="00985850">
        <w:rPr>
          <w:rFonts w:ascii="Times New Roman" w:eastAsia="Times New Roman" w:hAnsi="Times New Roman" w:cs="Times New Roman"/>
          <w:color w:val="0E2841" w:themeColor="text2"/>
          <w:kern w:val="0"/>
          <w:lang w:val="en-LV" w:eastAsia="en-GB"/>
          <w14:ligatures w14:val="none"/>
        </w:rPr>
        <w:br/>
        <w:t>9.6. Strīdu gadījumā puses cenšas tos atrisināt sarunu ceļā; ja tas nav iespējams — strīds tiek izskatīts Latvijas Republikas tiesā pēc pasūtītāja juridiskās adreses.</w:t>
      </w:r>
      <w:r w:rsidRPr="00985850">
        <w:rPr>
          <w:rFonts w:ascii="Times New Roman" w:eastAsia="Times New Roman" w:hAnsi="Times New Roman" w:cs="Times New Roman"/>
          <w:color w:val="0E2841" w:themeColor="text2"/>
          <w:kern w:val="0"/>
          <w:lang w:val="en-LV" w:eastAsia="en-GB"/>
          <w14:ligatures w14:val="none"/>
        </w:rPr>
        <w:br/>
        <w:t>9.7. Līguma izmaiņas pieļaujamas tikai atbilstoši PIL 61. pantam, rakstiski vienojoties abām pusēm un saskaņojot ar pasūtītāju</w:t>
      </w:r>
      <w:r w:rsidR="00CC1977" w:rsidRPr="007910E3">
        <w:rPr>
          <w:rFonts w:ascii="Times New Roman" w:eastAsia="Times New Roman" w:hAnsi="Times New Roman" w:cs="Times New Roman"/>
          <w:color w:val="0E2841" w:themeColor="text2"/>
          <w:kern w:val="0"/>
          <w:lang w:val="en-LV" w:eastAsia="en-GB"/>
          <w14:ligatures w14:val="none"/>
        </w:rPr>
        <w:t>.</w:t>
      </w:r>
    </w:p>
    <w:p w14:paraId="06307A46" w14:textId="77777777" w:rsidR="00985850" w:rsidRPr="00985850" w:rsidRDefault="00985850" w:rsidP="00985850">
      <w:pPr>
        <w:spacing w:before="100" w:beforeAutospacing="1" w:after="100" w:afterAutospacing="1"/>
        <w:outlineLvl w:val="3"/>
        <w:rPr>
          <w:rFonts w:ascii="Times New Roman" w:eastAsia="Times New Roman" w:hAnsi="Times New Roman" w:cs="Times New Roman"/>
          <w:b/>
          <w:bCs/>
          <w:color w:val="0E2841" w:themeColor="text2"/>
          <w:kern w:val="0"/>
          <w:lang w:val="en-LV" w:eastAsia="en-GB"/>
          <w14:ligatures w14:val="none"/>
        </w:rPr>
      </w:pPr>
      <w:r w:rsidRPr="00985850">
        <w:rPr>
          <w:rFonts w:ascii="Times New Roman" w:eastAsia="Times New Roman" w:hAnsi="Times New Roman" w:cs="Times New Roman"/>
          <w:b/>
          <w:bCs/>
          <w:color w:val="0E2841" w:themeColor="text2"/>
          <w:kern w:val="0"/>
          <w:lang w:val="en-LV" w:eastAsia="en-GB"/>
          <w14:ligatures w14:val="none"/>
        </w:rPr>
        <w:t>10. KONFIDENCIALITĀTE UN DATU AIZSARDZĪBA</w:t>
      </w:r>
    </w:p>
    <w:p w14:paraId="35F83ECB" w14:textId="36DF6F3A" w:rsidR="00985850" w:rsidRPr="00985850" w:rsidRDefault="00985850" w:rsidP="00985850">
      <w:p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85850">
        <w:rPr>
          <w:rFonts w:ascii="Times New Roman" w:eastAsia="Times New Roman" w:hAnsi="Times New Roman" w:cs="Times New Roman"/>
          <w:color w:val="0E2841" w:themeColor="text2"/>
          <w:kern w:val="0"/>
          <w:lang w:val="en-LV" w:eastAsia="en-GB"/>
          <w14:ligatures w14:val="none"/>
        </w:rPr>
        <w:t>10.1. Visi pretendenta sniegtie dati un dokumenti tiek izmantoti tikai šī iepirkuma vajadzībām.</w:t>
      </w:r>
      <w:r w:rsidRPr="00985850">
        <w:rPr>
          <w:rFonts w:ascii="Times New Roman" w:eastAsia="Times New Roman" w:hAnsi="Times New Roman" w:cs="Times New Roman"/>
          <w:color w:val="0E2841" w:themeColor="text2"/>
          <w:kern w:val="0"/>
          <w:lang w:val="en-LV" w:eastAsia="en-GB"/>
          <w14:ligatures w14:val="none"/>
        </w:rPr>
        <w:br/>
        <w:t>10.2. Piegādātājs apņemas ievērot Vispārīgās datu aizsardzības regulas (ES 2016/679) un Fizisko personu datu apstrādes likuma prasības.</w:t>
      </w:r>
      <w:r w:rsidRPr="00985850">
        <w:rPr>
          <w:rFonts w:ascii="Times New Roman" w:eastAsia="Times New Roman" w:hAnsi="Times New Roman" w:cs="Times New Roman"/>
          <w:color w:val="0E2841" w:themeColor="text2"/>
          <w:kern w:val="0"/>
          <w:lang w:val="en-LV" w:eastAsia="en-GB"/>
          <w14:ligatures w14:val="none"/>
        </w:rPr>
        <w:br/>
        <w:t>10.3. Piegādātājam jānodrošina, ka uzstādītā programmatūra un iekārtas neapkopo, nepārsūta un neapstrādā personas datus ārpus ES/EEZ, ja nav saņemta pasūtītāja rakstiska piekrišana.</w:t>
      </w:r>
    </w:p>
    <w:p w14:paraId="0F8DCBBD" w14:textId="77777777" w:rsidR="00985850" w:rsidRPr="00985850" w:rsidRDefault="00985850" w:rsidP="00985850">
      <w:pPr>
        <w:spacing w:before="100" w:beforeAutospacing="1" w:after="100" w:afterAutospacing="1"/>
        <w:outlineLvl w:val="3"/>
        <w:rPr>
          <w:rFonts w:ascii="Times New Roman" w:eastAsia="Times New Roman" w:hAnsi="Times New Roman" w:cs="Times New Roman"/>
          <w:b/>
          <w:bCs/>
          <w:color w:val="0E2841" w:themeColor="text2"/>
          <w:kern w:val="0"/>
          <w:lang w:val="en-LV" w:eastAsia="en-GB"/>
          <w14:ligatures w14:val="none"/>
        </w:rPr>
      </w:pPr>
      <w:r w:rsidRPr="00985850">
        <w:rPr>
          <w:rFonts w:ascii="Times New Roman" w:eastAsia="Times New Roman" w:hAnsi="Times New Roman" w:cs="Times New Roman"/>
          <w:b/>
          <w:bCs/>
          <w:color w:val="0E2841" w:themeColor="text2"/>
          <w:kern w:val="0"/>
          <w:lang w:val="en-LV" w:eastAsia="en-GB"/>
          <w14:ligatures w14:val="none"/>
        </w:rPr>
        <w:t>11. IEPIRKUMA DOKUMENTĀCIJAS DERĪGUMS UN GLABĀŠANA</w:t>
      </w:r>
    </w:p>
    <w:p w14:paraId="206BC53E" w14:textId="5E5414FB" w:rsidR="00E640D0" w:rsidRPr="00985850" w:rsidRDefault="00985850" w:rsidP="00E640D0">
      <w:p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85850">
        <w:rPr>
          <w:rFonts w:ascii="Times New Roman" w:eastAsia="Times New Roman" w:hAnsi="Times New Roman" w:cs="Times New Roman"/>
          <w:color w:val="0E2841" w:themeColor="text2"/>
          <w:kern w:val="0"/>
          <w:lang w:val="en-LV" w:eastAsia="en-GB"/>
          <w14:ligatures w14:val="none"/>
        </w:rPr>
        <w:t>11.1. Visi ar iepirkumu saistītie dokumenti (piedāvājumi, sūdzības, protokoli, līgumi) tiek glabāti ne mazāk kā 5 gadus pēc projekta noslēguma,</w:t>
      </w:r>
      <w:r w:rsidR="00B822AB" w:rsidRPr="007910E3">
        <w:rPr>
          <w:rFonts w:ascii="Times New Roman" w:hAnsi="Times New Roman" w:cs="Times New Roman"/>
          <w:color w:val="0E2841" w:themeColor="text2"/>
        </w:rPr>
        <w:t xml:space="preserve"> ievērojot ES fondu un nacionālās finanšu kontroles prasības</w:t>
      </w:r>
      <w:r w:rsidRPr="00985850">
        <w:rPr>
          <w:rFonts w:ascii="Times New Roman" w:eastAsia="Times New Roman" w:hAnsi="Times New Roman" w:cs="Times New Roman"/>
          <w:color w:val="0E2841" w:themeColor="text2"/>
          <w:kern w:val="0"/>
          <w:lang w:val="en-LV" w:eastAsia="en-GB"/>
          <w14:ligatures w14:val="none"/>
        </w:rPr>
        <w:t>.</w:t>
      </w:r>
      <w:r w:rsidRPr="00985850">
        <w:rPr>
          <w:rFonts w:ascii="Times New Roman" w:eastAsia="Times New Roman" w:hAnsi="Times New Roman" w:cs="Times New Roman"/>
          <w:color w:val="0E2841" w:themeColor="text2"/>
          <w:kern w:val="0"/>
          <w:lang w:val="en-LV" w:eastAsia="en-GB"/>
          <w14:ligatures w14:val="none"/>
        </w:rPr>
        <w:br/>
        <w:t>11.2. Komisijas sēžu protokoli tiek saglabāti elektroniskā formā ar drošu e-parakstu.</w:t>
      </w:r>
    </w:p>
    <w:p w14:paraId="617A9691" w14:textId="77777777" w:rsidR="00E640D0" w:rsidRPr="00985850" w:rsidRDefault="00E640D0" w:rsidP="00E640D0">
      <w:pPr>
        <w:spacing w:before="100" w:beforeAutospacing="1" w:after="100" w:afterAutospacing="1"/>
        <w:outlineLvl w:val="3"/>
        <w:rPr>
          <w:rFonts w:ascii="Times New Roman" w:eastAsia="Times New Roman" w:hAnsi="Times New Roman" w:cs="Times New Roman"/>
          <w:b/>
          <w:bCs/>
          <w:color w:val="0E2841" w:themeColor="text2"/>
          <w:kern w:val="0"/>
          <w:lang w:val="en-LV" w:eastAsia="en-GB"/>
          <w14:ligatures w14:val="none"/>
        </w:rPr>
      </w:pPr>
      <w:r w:rsidRPr="00985850">
        <w:rPr>
          <w:rFonts w:ascii="Times New Roman" w:eastAsia="Times New Roman" w:hAnsi="Times New Roman" w:cs="Times New Roman"/>
          <w:b/>
          <w:bCs/>
          <w:color w:val="0E2841" w:themeColor="text2"/>
          <w:kern w:val="0"/>
          <w:lang w:val="en-LV" w:eastAsia="en-GB"/>
          <w14:ligatures w14:val="none"/>
        </w:rPr>
        <w:t>12. KONTAKTINFORMĀCIJA</w:t>
      </w:r>
    </w:p>
    <w:p w14:paraId="641BFAA7" w14:textId="2765AB15" w:rsidR="00E640D0" w:rsidRPr="007910E3" w:rsidRDefault="00E640D0" w:rsidP="00985850">
      <w:p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985850">
        <w:rPr>
          <w:rFonts w:ascii="Times New Roman" w:eastAsia="Times New Roman" w:hAnsi="Times New Roman" w:cs="Times New Roman"/>
          <w:color w:val="0E2841" w:themeColor="text2"/>
          <w:kern w:val="0"/>
          <w:lang w:val="en-LV" w:eastAsia="en-GB"/>
          <w14:ligatures w14:val="none"/>
        </w:rPr>
        <w:t>Pasūtītājs: </w:t>
      </w:r>
      <w:r w:rsidRPr="00985850">
        <w:rPr>
          <w:rFonts w:ascii="Times New Roman" w:eastAsia="Times New Roman" w:hAnsi="Times New Roman" w:cs="Times New Roman"/>
          <w:b/>
          <w:bCs/>
          <w:color w:val="0E2841" w:themeColor="text2"/>
          <w:kern w:val="0"/>
          <w:lang w:val="en-LV" w:eastAsia="en-GB"/>
          <w14:ligatures w14:val="none"/>
        </w:rPr>
        <w:t xml:space="preserve">SIA MB </w:t>
      </w:r>
      <w:r w:rsidRPr="007910E3">
        <w:rPr>
          <w:rFonts w:ascii="Times New Roman" w:eastAsia="Times New Roman" w:hAnsi="Times New Roman" w:cs="Times New Roman"/>
          <w:b/>
          <w:bCs/>
          <w:color w:val="0E2841" w:themeColor="text2"/>
          <w:kern w:val="0"/>
          <w:lang w:val="en-LV" w:eastAsia="en-GB"/>
          <w14:ligatures w14:val="none"/>
        </w:rPr>
        <w:t>z</w:t>
      </w:r>
      <w:r w:rsidRPr="00985850">
        <w:rPr>
          <w:rFonts w:ascii="Times New Roman" w:eastAsia="Times New Roman" w:hAnsi="Times New Roman" w:cs="Times New Roman"/>
          <w:b/>
          <w:bCs/>
          <w:color w:val="0E2841" w:themeColor="text2"/>
          <w:kern w:val="0"/>
          <w:lang w:val="en-LV" w:eastAsia="en-GB"/>
          <w14:ligatures w14:val="none"/>
        </w:rPr>
        <w:t>obārstniecība</w:t>
      </w:r>
      <w:r w:rsidRPr="00985850">
        <w:rPr>
          <w:rFonts w:ascii="Times New Roman" w:eastAsia="Times New Roman" w:hAnsi="Times New Roman" w:cs="Times New Roman"/>
          <w:color w:val="0E2841" w:themeColor="text2"/>
          <w:kern w:val="0"/>
          <w:lang w:val="en-LV" w:eastAsia="en-GB"/>
          <w14:ligatures w14:val="none"/>
        </w:rPr>
        <w:br/>
        <w:t>Reģ. Nr.:</w:t>
      </w:r>
      <w:r w:rsidRPr="007910E3">
        <w:rPr>
          <w:rFonts w:ascii="Times New Roman" w:eastAsia="Times New Roman" w:hAnsi="Times New Roman" w:cs="Times New Roman"/>
          <w:color w:val="0E2841" w:themeColor="text2"/>
          <w:kern w:val="0"/>
          <w:lang w:val="en-LV" w:eastAsia="en-GB"/>
          <w14:ligatures w14:val="none"/>
        </w:rPr>
        <w:t xml:space="preserve"> 41203035631</w:t>
      </w:r>
      <w:r w:rsidRPr="00985850">
        <w:rPr>
          <w:rFonts w:ascii="Times New Roman" w:eastAsia="Times New Roman" w:hAnsi="Times New Roman" w:cs="Times New Roman"/>
          <w:color w:val="0E2841" w:themeColor="text2"/>
          <w:kern w:val="0"/>
          <w:lang w:val="en-LV" w:eastAsia="en-GB"/>
          <w14:ligatures w14:val="none"/>
        </w:rPr>
        <w:br/>
        <w:t>Juridiskā adrese: Smilšu iela 12, Kuldīga, LV-3301</w:t>
      </w:r>
      <w:r w:rsidRPr="00985850">
        <w:rPr>
          <w:rFonts w:ascii="Times New Roman" w:eastAsia="Times New Roman" w:hAnsi="Times New Roman" w:cs="Times New Roman"/>
          <w:color w:val="0E2841" w:themeColor="text2"/>
          <w:kern w:val="0"/>
          <w:lang w:val="en-LV" w:eastAsia="en-GB"/>
          <w14:ligatures w14:val="none"/>
        </w:rPr>
        <w:br/>
        <w:t>Kontaktpersona: </w:t>
      </w:r>
      <w:r w:rsidRPr="00985850">
        <w:rPr>
          <w:rFonts w:ascii="Times New Roman" w:eastAsia="Times New Roman" w:hAnsi="Times New Roman" w:cs="Times New Roman"/>
          <w:b/>
          <w:bCs/>
          <w:color w:val="0E2841" w:themeColor="text2"/>
          <w:kern w:val="0"/>
          <w:lang w:val="en-LV" w:eastAsia="en-GB"/>
          <w14:ligatures w14:val="none"/>
        </w:rPr>
        <w:t>Gundega Rucka</w:t>
      </w:r>
      <w:r w:rsidRPr="00985850">
        <w:rPr>
          <w:rFonts w:ascii="Times New Roman" w:eastAsia="Times New Roman" w:hAnsi="Times New Roman" w:cs="Times New Roman"/>
          <w:color w:val="0E2841" w:themeColor="text2"/>
          <w:kern w:val="0"/>
          <w:lang w:val="en-LV" w:eastAsia="en-GB"/>
          <w14:ligatures w14:val="none"/>
        </w:rPr>
        <w:br/>
        <w:t>E-pasts: </w:t>
      </w:r>
      <w:r w:rsidRPr="00985850">
        <w:rPr>
          <w:rFonts w:ascii="Times New Roman" w:eastAsia="Times New Roman" w:hAnsi="Times New Roman" w:cs="Times New Roman"/>
          <w:b/>
          <w:bCs/>
          <w:color w:val="0E2841" w:themeColor="text2"/>
          <w:kern w:val="0"/>
          <w:lang w:val="en-LV" w:eastAsia="en-GB"/>
          <w14:ligatures w14:val="none"/>
        </w:rPr>
        <w:t>gundega.rucka@inbox.lv</w:t>
      </w:r>
      <w:r w:rsidRPr="00985850">
        <w:rPr>
          <w:rFonts w:ascii="Times New Roman" w:eastAsia="Times New Roman" w:hAnsi="Times New Roman" w:cs="Times New Roman"/>
          <w:color w:val="0E2841" w:themeColor="text2"/>
          <w:kern w:val="0"/>
          <w:lang w:val="en-LV" w:eastAsia="en-GB"/>
          <w14:ligatures w14:val="none"/>
        </w:rPr>
        <w:br/>
        <w:t xml:space="preserve">Tālrunis: </w:t>
      </w:r>
      <w:r w:rsidRPr="007910E3">
        <w:rPr>
          <w:rFonts w:ascii="Times New Roman" w:eastAsia="Times New Roman" w:hAnsi="Times New Roman" w:cs="Times New Roman"/>
          <w:color w:val="0E2841" w:themeColor="text2"/>
          <w:kern w:val="0"/>
          <w:lang w:val="en-LV" w:eastAsia="en-GB"/>
          <w14:ligatures w14:val="none"/>
        </w:rPr>
        <w:t>+371 29608051</w:t>
      </w:r>
    </w:p>
    <w:p w14:paraId="4A79FA02" w14:textId="77777777" w:rsidR="00E640D0" w:rsidRPr="00E640D0" w:rsidRDefault="00E640D0" w:rsidP="00E640D0">
      <w:pPr>
        <w:spacing w:before="100" w:beforeAutospacing="1" w:after="100" w:afterAutospacing="1"/>
        <w:outlineLvl w:val="1"/>
        <w:rPr>
          <w:rFonts w:ascii="Times New Roman" w:eastAsia="Times New Roman" w:hAnsi="Times New Roman" w:cs="Times New Roman"/>
          <w:b/>
          <w:bCs/>
          <w:color w:val="0E2841" w:themeColor="text2"/>
          <w:kern w:val="0"/>
          <w:lang w:val="en-LV" w:eastAsia="en-GB"/>
          <w14:ligatures w14:val="none"/>
        </w:rPr>
      </w:pPr>
      <w:r w:rsidRPr="00E640D0">
        <w:rPr>
          <w:rFonts w:ascii="Times New Roman" w:eastAsia="Times New Roman" w:hAnsi="Times New Roman" w:cs="Times New Roman"/>
          <w:b/>
          <w:bCs/>
          <w:color w:val="0E2841" w:themeColor="text2"/>
          <w:kern w:val="0"/>
          <w:lang w:val="en-LV" w:eastAsia="en-GB"/>
          <w14:ligatures w14:val="none"/>
        </w:rPr>
        <w:t>13. INTEREŠU KONFLIKTA NOVĒRŠANA UN NEIEINTERESĒTĪBAS APLIECINĀJUMS</w:t>
      </w:r>
    </w:p>
    <w:p w14:paraId="44790574" w14:textId="1F2ACEDA" w:rsidR="00E640D0" w:rsidRPr="00E640D0" w:rsidRDefault="00E640D0" w:rsidP="00E640D0">
      <w:p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E640D0">
        <w:rPr>
          <w:rFonts w:ascii="Times New Roman" w:eastAsia="Times New Roman" w:hAnsi="Times New Roman" w:cs="Times New Roman"/>
          <w:color w:val="0E2841" w:themeColor="text2"/>
          <w:kern w:val="0"/>
          <w:lang w:val="en-LV" w:eastAsia="en-GB"/>
          <w14:ligatures w14:val="none"/>
        </w:rPr>
        <w:lastRenderedPageBreak/>
        <w:t>13.1. Pretendents iesniedz </w:t>
      </w:r>
      <w:r w:rsidRPr="007910E3">
        <w:rPr>
          <w:rFonts w:ascii="Times New Roman" w:eastAsia="Times New Roman" w:hAnsi="Times New Roman" w:cs="Times New Roman"/>
          <w:color w:val="0E2841" w:themeColor="text2"/>
          <w:kern w:val="0"/>
          <w:lang w:val="en-LV" w:eastAsia="en-GB"/>
          <w14:ligatures w14:val="none"/>
        </w:rPr>
        <w:t>n</w:t>
      </w:r>
      <w:r w:rsidRPr="00E640D0">
        <w:rPr>
          <w:rFonts w:ascii="Times New Roman" w:eastAsia="Times New Roman" w:hAnsi="Times New Roman" w:cs="Times New Roman"/>
          <w:color w:val="0E2841" w:themeColor="text2"/>
          <w:kern w:val="0"/>
          <w:lang w:val="en-LV" w:eastAsia="en-GB"/>
          <w14:ligatures w14:val="none"/>
        </w:rPr>
        <w:t>eieinteresētības un interešu konflikta neesamības apliecinājumu kurā apliecina, ka:</w:t>
      </w:r>
    </w:p>
    <w:p w14:paraId="71D30E1A" w14:textId="7BDFD54C" w:rsidR="00E640D0" w:rsidRPr="00E640D0" w:rsidRDefault="00E640D0" w:rsidP="00E640D0">
      <w:pPr>
        <w:numPr>
          <w:ilvl w:val="0"/>
          <w:numId w:val="26"/>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E640D0">
        <w:rPr>
          <w:rFonts w:ascii="Times New Roman" w:eastAsia="Times New Roman" w:hAnsi="Times New Roman" w:cs="Times New Roman"/>
          <w:color w:val="0E2841" w:themeColor="text2"/>
          <w:kern w:val="0"/>
          <w:lang w:val="en-LV" w:eastAsia="en-GB"/>
          <w14:ligatures w14:val="none"/>
        </w:rPr>
        <w:t>nav tiešu vai netiešu interešu saistību ar pasūtītāju, komisijas locekļiem vai to radiniekiem</w:t>
      </w:r>
      <w:r w:rsidRPr="007910E3">
        <w:rPr>
          <w:rFonts w:ascii="Times New Roman" w:eastAsia="Times New Roman" w:hAnsi="Times New Roman" w:cs="Times New Roman"/>
          <w:color w:val="0E2841" w:themeColor="text2"/>
          <w:kern w:val="0"/>
          <w:lang w:val="en-LV" w:eastAsia="en-GB"/>
          <w14:ligatures w14:val="none"/>
        </w:rPr>
        <w:t xml:space="preserve"> </w:t>
      </w:r>
      <w:r w:rsidRPr="00E640D0">
        <w:rPr>
          <w:rFonts w:ascii="Times New Roman" w:eastAsia="Times New Roman" w:hAnsi="Times New Roman" w:cs="Times New Roman"/>
          <w:color w:val="0E2841" w:themeColor="text2"/>
          <w:kern w:val="0"/>
          <w:lang w:val="en-LV" w:eastAsia="en-GB"/>
          <w14:ligatures w14:val="none"/>
        </w:rPr>
        <w:t>saistītām personām;</w:t>
      </w:r>
    </w:p>
    <w:p w14:paraId="48D0E8EA" w14:textId="77777777" w:rsidR="00E640D0" w:rsidRPr="00E640D0" w:rsidRDefault="00E640D0" w:rsidP="00E640D0">
      <w:pPr>
        <w:numPr>
          <w:ilvl w:val="0"/>
          <w:numId w:val="26"/>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E640D0">
        <w:rPr>
          <w:rFonts w:ascii="Times New Roman" w:eastAsia="Times New Roman" w:hAnsi="Times New Roman" w:cs="Times New Roman"/>
          <w:color w:val="0E2841" w:themeColor="text2"/>
          <w:kern w:val="0"/>
          <w:lang w:val="en-LV" w:eastAsia="en-GB"/>
          <w14:ligatures w14:val="none"/>
        </w:rPr>
        <w:t>nav sniegtas dāvanas, pakalpojumi vai jebkāda atlīdzība, kas var ietekmēt lēmumu pieņemšanu;</w:t>
      </w:r>
    </w:p>
    <w:p w14:paraId="11844163" w14:textId="77777777" w:rsidR="00E640D0" w:rsidRPr="00E640D0" w:rsidRDefault="00E640D0" w:rsidP="00E640D0">
      <w:pPr>
        <w:numPr>
          <w:ilvl w:val="0"/>
          <w:numId w:val="26"/>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E640D0">
        <w:rPr>
          <w:rFonts w:ascii="Times New Roman" w:eastAsia="Times New Roman" w:hAnsi="Times New Roman" w:cs="Times New Roman"/>
          <w:color w:val="0E2841" w:themeColor="text2"/>
          <w:kern w:val="0"/>
          <w:lang w:val="en-LV" w:eastAsia="en-GB"/>
          <w14:ligatures w14:val="none"/>
        </w:rPr>
        <w:t>netiek nodarbināti (kā darbinieki, konsultanti u.tml.) personas, kuras piedalās šī iepirkuma sagatavošanā/vērtēšanā.</w:t>
      </w:r>
    </w:p>
    <w:p w14:paraId="301317C0" w14:textId="4D83C3B2" w:rsidR="00E640D0" w:rsidRPr="00E640D0" w:rsidRDefault="00E640D0" w:rsidP="00E640D0">
      <w:p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E640D0">
        <w:rPr>
          <w:rFonts w:ascii="Times New Roman" w:eastAsia="Times New Roman" w:hAnsi="Times New Roman" w:cs="Times New Roman"/>
          <w:color w:val="0E2841" w:themeColor="text2"/>
          <w:kern w:val="0"/>
          <w:lang w:val="en-LV" w:eastAsia="en-GB"/>
          <w14:ligatures w14:val="none"/>
        </w:rPr>
        <w:t>13.2. Pretendents apliecina patieso labuma guvēju</w:t>
      </w:r>
      <w:r w:rsidRPr="007910E3">
        <w:rPr>
          <w:rFonts w:ascii="Times New Roman" w:eastAsia="Times New Roman" w:hAnsi="Times New Roman" w:cs="Times New Roman"/>
          <w:color w:val="0E2841" w:themeColor="text2"/>
          <w:kern w:val="0"/>
          <w:lang w:val="en-LV" w:eastAsia="en-GB"/>
          <w14:ligatures w14:val="none"/>
        </w:rPr>
        <w:t>.</w:t>
      </w:r>
      <w:r w:rsidRPr="00E640D0">
        <w:rPr>
          <w:rFonts w:ascii="Times New Roman" w:eastAsia="Times New Roman" w:hAnsi="Times New Roman" w:cs="Times New Roman"/>
          <w:color w:val="0E2841" w:themeColor="text2"/>
          <w:kern w:val="0"/>
          <w:lang w:val="en-LV" w:eastAsia="en-GB"/>
          <w14:ligatures w14:val="none"/>
        </w:rPr>
        <w:br/>
        <w:t>13.3. Pretendents apliecina sodus</w:t>
      </w:r>
      <w:r w:rsidRPr="007910E3">
        <w:rPr>
          <w:rFonts w:ascii="Times New Roman" w:eastAsia="Times New Roman" w:hAnsi="Times New Roman" w:cs="Times New Roman"/>
          <w:color w:val="0E2841" w:themeColor="text2"/>
          <w:kern w:val="0"/>
          <w:lang w:val="en-LV" w:eastAsia="en-GB"/>
          <w14:ligatures w14:val="none"/>
        </w:rPr>
        <w:t xml:space="preserve"> </w:t>
      </w:r>
      <w:r w:rsidRPr="00E640D0">
        <w:rPr>
          <w:rFonts w:ascii="Times New Roman" w:eastAsia="Times New Roman" w:hAnsi="Times New Roman" w:cs="Times New Roman"/>
          <w:color w:val="0E2841" w:themeColor="text2"/>
          <w:kern w:val="0"/>
          <w:lang w:val="en-LV" w:eastAsia="en-GB"/>
          <w14:ligatures w14:val="none"/>
        </w:rPr>
        <w:t>ierobežojumu neesamību (korupcija, krāpšana, sankcijas u.c.) un nodokļu parādu neesamību</w:t>
      </w:r>
      <w:r w:rsidRPr="007910E3">
        <w:rPr>
          <w:rFonts w:ascii="Times New Roman" w:eastAsia="Times New Roman" w:hAnsi="Times New Roman" w:cs="Times New Roman"/>
          <w:color w:val="0E2841" w:themeColor="text2"/>
          <w:kern w:val="0"/>
          <w:lang w:val="en-LV" w:eastAsia="en-GB"/>
          <w14:ligatures w14:val="none"/>
        </w:rPr>
        <w:t>.</w:t>
      </w:r>
      <w:r w:rsidRPr="00E640D0">
        <w:rPr>
          <w:rFonts w:ascii="Times New Roman" w:eastAsia="Times New Roman" w:hAnsi="Times New Roman" w:cs="Times New Roman"/>
          <w:color w:val="0E2841" w:themeColor="text2"/>
          <w:kern w:val="0"/>
          <w:lang w:val="en-LV" w:eastAsia="en-GB"/>
          <w14:ligatures w14:val="none"/>
        </w:rPr>
        <w:br/>
        <w:t>13.4. Ja atklājas interešu konflikts, pasūtītājs ir tiesīgs noraidīt piedāvājumu.</w:t>
      </w:r>
    </w:p>
    <w:p w14:paraId="6782ED66" w14:textId="4A61143E" w:rsidR="00E640D0" w:rsidRPr="00E640D0" w:rsidRDefault="00E640D0" w:rsidP="00E640D0">
      <w:pPr>
        <w:spacing w:before="100" w:beforeAutospacing="1" w:after="100" w:afterAutospacing="1"/>
        <w:outlineLvl w:val="1"/>
        <w:rPr>
          <w:rFonts w:ascii="Times New Roman" w:eastAsia="Times New Roman" w:hAnsi="Times New Roman" w:cs="Times New Roman"/>
          <w:b/>
          <w:bCs/>
          <w:color w:val="0E2841" w:themeColor="text2"/>
          <w:kern w:val="0"/>
          <w:lang w:val="en-LV" w:eastAsia="en-GB"/>
          <w14:ligatures w14:val="none"/>
        </w:rPr>
      </w:pPr>
      <w:r w:rsidRPr="00E640D0">
        <w:rPr>
          <w:rFonts w:ascii="Times New Roman" w:eastAsia="Times New Roman" w:hAnsi="Times New Roman" w:cs="Times New Roman"/>
          <w:b/>
          <w:bCs/>
          <w:color w:val="0E2841" w:themeColor="text2"/>
          <w:kern w:val="0"/>
          <w:lang w:val="en-LV" w:eastAsia="en-GB"/>
          <w14:ligatures w14:val="none"/>
        </w:rPr>
        <w:t>1</w:t>
      </w:r>
      <w:r w:rsidRPr="007910E3">
        <w:rPr>
          <w:rFonts w:ascii="Times New Roman" w:eastAsia="Times New Roman" w:hAnsi="Times New Roman" w:cs="Times New Roman"/>
          <w:b/>
          <w:bCs/>
          <w:color w:val="0E2841" w:themeColor="text2"/>
          <w:kern w:val="0"/>
          <w:lang w:val="en-LV" w:eastAsia="en-GB"/>
          <w14:ligatures w14:val="none"/>
        </w:rPr>
        <w:t>4</w:t>
      </w:r>
      <w:r w:rsidRPr="00E640D0">
        <w:rPr>
          <w:rFonts w:ascii="Times New Roman" w:eastAsia="Times New Roman" w:hAnsi="Times New Roman" w:cs="Times New Roman"/>
          <w:b/>
          <w:bCs/>
          <w:color w:val="0E2841" w:themeColor="text2"/>
          <w:kern w:val="0"/>
          <w:lang w:val="en-LV" w:eastAsia="en-GB"/>
          <w14:ligatures w14:val="none"/>
        </w:rPr>
        <w:t>. PIEGĀDE, UZSTĀDĪŠANA, PIEŅEMŠANA</w:t>
      </w:r>
      <w:r w:rsidRPr="007910E3">
        <w:rPr>
          <w:rFonts w:ascii="Times New Roman" w:eastAsia="Times New Roman" w:hAnsi="Times New Roman" w:cs="Times New Roman"/>
          <w:b/>
          <w:bCs/>
          <w:color w:val="0E2841" w:themeColor="text2"/>
          <w:kern w:val="0"/>
          <w:lang w:val="en-LV" w:eastAsia="en-GB"/>
          <w14:ligatures w14:val="none"/>
        </w:rPr>
        <w:t xml:space="preserve"> </w:t>
      </w:r>
      <w:r w:rsidRPr="00E640D0">
        <w:rPr>
          <w:rFonts w:ascii="Times New Roman" w:eastAsia="Times New Roman" w:hAnsi="Times New Roman" w:cs="Times New Roman"/>
          <w:b/>
          <w:bCs/>
          <w:color w:val="0E2841" w:themeColor="text2"/>
          <w:kern w:val="0"/>
          <w:lang w:val="en-LV" w:eastAsia="en-GB"/>
          <w14:ligatures w14:val="none"/>
        </w:rPr>
        <w:t>NODOŠANA</w:t>
      </w:r>
    </w:p>
    <w:p w14:paraId="67ECFBAC" w14:textId="1E5C1763" w:rsidR="00E640D0" w:rsidRPr="00E640D0" w:rsidRDefault="00E640D0" w:rsidP="00E640D0">
      <w:p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E640D0">
        <w:rPr>
          <w:rFonts w:ascii="Times New Roman" w:eastAsia="Times New Roman" w:hAnsi="Times New Roman" w:cs="Times New Roman"/>
          <w:color w:val="0E2841" w:themeColor="text2"/>
          <w:kern w:val="0"/>
          <w:lang w:val="en-LV" w:eastAsia="en-GB"/>
          <w14:ligatures w14:val="none"/>
        </w:rPr>
        <w:t>1</w:t>
      </w:r>
      <w:r w:rsidRPr="007910E3">
        <w:rPr>
          <w:rFonts w:ascii="Times New Roman" w:eastAsia="Times New Roman" w:hAnsi="Times New Roman" w:cs="Times New Roman"/>
          <w:color w:val="0E2841" w:themeColor="text2"/>
          <w:kern w:val="0"/>
          <w:lang w:val="en-LV" w:eastAsia="en-GB"/>
          <w14:ligatures w14:val="none"/>
        </w:rPr>
        <w:t>4</w:t>
      </w:r>
      <w:r w:rsidRPr="00E640D0">
        <w:rPr>
          <w:rFonts w:ascii="Times New Roman" w:eastAsia="Times New Roman" w:hAnsi="Times New Roman" w:cs="Times New Roman"/>
          <w:color w:val="0E2841" w:themeColor="text2"/>
          <w:kern w:val="0"/>
          <w:lang w:val="en-LV" w:eastAsia="en-GB"/>
          <w14:ligatures w14:val="none"/>
        </w:rPr>
        <w:t>.1. Piegāde, uzstādīšana un nodošana ekspluatācijā – 100 dienu laikā pēc līguma noslēgšanas (skat. 4.1.3.).</w:t>
      </w:r>
      <w:r w:rsidRPr="00E640D0">
        <w:rPr>
          <w:rFonts w:ascii="Times New Roman" w:eastAsia="Times New Roman" w:hAnsi="Times New Roman" w:cs="Times New Roman"/>
          <w:color w:val="0E2841" w:themeColor="text2"/>
          <w:kern w:val="0"/>
          <w:lang w:val="en-LV" w:eastAsia="en-GB"/>
          <w14:ligatures w14:val="none"/>
        </w:rPr>
        <w:br/>
        <w:t>1</w:t>
      </w:r>
      <w:r w:rsidRPr="007910E3">
        <w:rPr>
          <w:rFonts w:ascii="Times New Roman" w:eastAsia="Times New Roman" w:hAnsi="Times New Roman" w:cs="Times New Roman"/>
          <w:color w:val="0E2841" w:themeColor="text2"/>
          <w:kern w:val="0"/>
          <w:lang w:val="en-LV" w:eastAsia="en-GB"/>
          <w14:ligatures w14:val="none"/>
        </w:rPr>
        <w:t>4</w:t>
      </w:r>
      <w:r w:rsidRPr="00E640D0">
        <w:rPr>
          <w:rFonts w:ascii="Times New Roman" w:eastAsia="Times New Roman" w:hAnsi="Times New Roman" w:cs="Times New Roman"/>
          <w:color w:val="0E2841" w:themeColor="text2"/>
          <w:kern w:val="0"/>
          <w:lang w:val="en-LV" w:eastAsia="en-GB"/>
          <w14:ligatures w14:val="none"/>
        </w:rPr>
        <w:t>.2. Pieņemšana</w:t>
      </w:r>
      <w:r w:rsidRPr="007910E3">
        <w:rPr>
          <w:rFonts w:ascii="Times New Roman" w:eastAsia="Times New Roman" w:hAnsi="Times New Roman" w:cs="Times New Roman"/>
          <w:color w:val="0E2841" w:themeColor="text2"/>
          <w:kern w:val="0"/>
          <w:lang w:val="en-LV" w:eastAsia="en-GB"/>
          <w14:ligatures w14:val="none"/>
        </w:rPr>
        <w:t xml:space="preserve"> </w:t>
      </w:r>
      <w:r w:rsidRPr="00E640D0">
        <w:rPr>
          <w:rFonts w:ascii="Times New Roman" w:eastAsia="Times New Roman" w:hAnsi="Times New Roman" w:cs="Times New Roman"/>
          <w:color w:val="0E2841" w:themeColor="text2"/>
          <w:kern w:val="0"/>
          <w:lang w:val="en-LV" w:eastAsia="en-GB"/>
          <w14:ligatures w14:val="none"/>
        </w:rPr>
        <w:t>nodošana notiek pēc funkcionāliem testiem (FAT/SAT) un apmācības pabeigšanas, par ko sastāda aktu.</w:t>
      </w:r>
      <w:r w:rsidRPr="00E640D0">
        <w:rPr>
          <w:rFonts w:ascii="Times New Roman" w:eastAsia="Times New Roman" w:hAnsi="Times New Roman" w:cs="Times New Roman"/>
          <w:color w:val="0E2841" w:themeColor="text2"/>
          <w:kern w:val="0"/>
          <w:lang w:val="en-LV" w:eastAsia="en-GB"/>
          <w14:ligatures w14:val="none"/>
        </w:rPr>
        <w:br/>
        <w:t>1</w:t>
      </w:r>
      <w:r w:rsidRPr="007910E3">
        <w:rPr>
          <w:rFonts w:ascii="Times New Roman" w:eastAsia="Times New Roman" w:hAnsi="Times New Roman" w:cs="Times New Roman"/>
          <w:color w:val="0E2841" w:themeColor="text2"/>
          <w:kern w:val="0"/>
          <w:lang w:val="en-LV" w:eastAsia="en-GB"/>
          <w14:ligatures w14:val="none"/>
        </w:rPr>
        <w:t>4</w:t>
      </w:r>
      <w:r w:rsidRPr="00E640D0">
        <w:rPr>
          <w:rFonts w:ascii="Times New Roman" w:eastAsia="Times New Roman" w:hAnsi="Times New Roman" w:cs="Times New Roman"/>
          <w:color w:val="0E2841" w:themeColor="text2"/>
          <w:kern w:val="0"/>
          <w:lang w:val="en-LV" w:eastAsia="en-GB"/>
          <w14:ligatures w14:val="none"/>
        </w:rPr>
        <w:t>.3. Piegādes dokumenti: rēķins, pavadzīme, atbilstības deklarācijas/CE, MDR atbilstības apliecinājumi, lietošanas instrukcijas LV/EN, programmatūras licences.</w:t>
      </w:r>
      <w:r w:rsidRPr="00E640D0">
        <w:rPr>
          <w:rFonts w:ascii="Times New Roman" w:eastAsia="Times New Roman" w:hAnsi="Times New Roman" w:cs="Times New Roman"/>
          <w:color w:val="0E2841" w:themeColor="text2"/>
          <w:kern w:val="0"/>
          <w:lang w:val="en-LV" w:eastAsia="en-GB"/>
          <w14:ligatures w14:val="none"/>
        </w:rPr>
        <w:br/>
        <w:t>1</w:t>
      </w:r>
      <w:r w:rsidRPr="007910E3">
        <w:rPr>
          <w:rFonts w:ascii="Times New Roman" w:eastAsia="Times New Roman" w:hAnsi="Times New Roman" w:cs="Times New Roman"/>
          <w:color w:val="0E2841" w:themeColor="text2"/>
          <w:kern w:val="0"/>
          <w:lang w:val="en-LV" w:eastAsia="en-GB"/>
          <w14:ligatures w14:val="none"/>
        </w:rPr>
        <w:t>4</w:t>
      </w:r>
      <w:r w:rsidRPr="00E640D0">
        <w:rPr>
          <w:rFonts w:ascii="Times New Roman" w:eastAsia="Times New Roman" w:hAnsi="Times New Roman" w:cs="Times New Roman"/>
          <w:color w:val="0E2841" w:themeColor="text2"/>
          <w:kern w:val="0"/>
          <w:lang w:val="en-LV" w:eastAsia="en-GB"/>
          <w14:ligatures w14:val="none"/>
        </w:rPr>
        <w:t>.4. Riska pāreja  pēc parakstīta pieņemšanas</w:t>
      </w:r>
      <w:r w:rsidRPr="007910E3">
        <w:rPr>
          <w:rFonts w:ascii="Times New Roman" w:eastAsia="Times New Roman" w:hAnsi="Times New Roman" w:cs="Times New Roman"/>
          <w:color w:val="0E2841" w:themeColor="text2"/>
          <w:kern w:val="0"/>
          <w:lang w:val="en-LV" w:eastAsia="en-GB"/>
          <w14:ligatures w14:val="none"/>
        </w:rPr>
        <w:t xml:space="preserve"> </w:t>
      </w:r>
      <w:r w:rsidRPr="00E640D0">
        <w:rPr>
          <w:rFonts w:ascii="Times New Roman" w:eastAsia="Times New Roman" w:hAnsi="Times New Roman" w:cs="Times New Roman"/>
          <w:color w:val="0E2841" w:themeColor="text2"/>
          <w:kern w:val="0"/>
          <w:lang w:val="en-LV" w:eastAsia="en-GB"/>
          <w14:ligatures w14:val="none"/>
        </w:rPr>
        <w:t>nodošanas akta. Līdz tam risku nes piegādātājs.</w:t>
      </w:r>
      <w:r w:rsidRPr="00E640D0">
        <w:rPr>
          <w:rFonts w:ascii="Times New Roman" w:eastAsia="Times New Roman" w:hAnsi="Times New Roman" w:cs="Times New Roman"/>
          <w:color w:val="0E2841" w:themeColor="text2"/>
          <w:kern w:val="0"/>
          <w:lang w:val="en-LV" w:eastAsia="en-GB"/>
          <w14:ligatures w14:val="none"/>
        </w:rPr>
        <w:br/>
        <w:t>1</w:t>
      </w:r>
      <w:r w:rsidRPr="007910E3">
        <w:rPr>
          <w:rFonts w:ascii="Times New Roman" w:eastAsia="Times New Roman" w:hAnsi="Times New Roman" w:cs="Times New Roman"/>
          <w:color w:val="0E2841" w:themeColor="text2"/>
          <w:kern w:val="0"/>
          <w:lang w:val="en-LV" w:eastAsia="en-GB"/>
          <w14:ligatures w14:val="none"/>
        </w:rPr>
        <w:t>4</w:t>
      </w:r>
      <w:r w:rsidRPr="00E640D0">
        <w:rPr>
          <w:rFonts w:ascii="Times New Roman" w:eastAsia="Times New Roman" w:hAnsi="Times New Roman" w:cs="Times New Roman"/>
          <w:color w:val="0E2841" w:themeColor="text2"/>
          <w:kern w:val="0"/>
          <w:lang w:val="en-LV" w:eastAsia="en-GB"/>
          <w14:ligatures w14:val="none"/>
        </w:rPr>
        <w:t>.5. Apdrošināšana piegādātājs nodrošina iekārtu apdrošināšanu līdz nodošanai ekspluatācijā.</w:t>
      </w:r>
    </w:p>
    <w:p w14:paraId="097FF4DE" w14:textId="3D7E00DA" w:rsidR="00E640D0" w:rsidRPr="00E640D0" w:rsidRDefault="00E640D0" w:rsidP="00E640D0">
      <w:pPr>
        <w:spacing w:before="100" w:beforeAutospacing="1" w:after="100" w:afterAutospacing="1"/>
        <w:outlineLvl w:val="1"/>
        <w:rPr>
          <w:rFonts w:ascii="Times New Roman" w:eastAsia="Times New Roman" w:hAnsi="Times New Roman" w:cs="Times New Roman"/>
          <w:b/>
          <w:bCs/>
          <w:color w:val="0E2841" w:themeColor="text2"/>
          <w:kern w:val="0"/>
          <w:lang w:val="en-LV" w:eastAsia="en-GB"/>
          <w14:ligatures w14:val="none"/>
        </w:rPr>
      </w:pPr>
      <w:r w:rsidRPr="00E640D0">
        <w:rPr>
          <w:rFonts w:ascii="Times New Roman" w:eastAsia="Times New Roman" w:hAnsi="Times New Roman" w:cs="Times New Roman"/>
          <w:b/>
          <w:bCs/>
          <w:color w:val="0E2841" w:themeColor="text2"/>
          <w:kern w:val="0"/>
          <w:lang w:val="en-LV" w:eastAsia="en-GB"/>
          <w14:ligatures w14:val="none"/>
        </w:rPr>
        <w:t>1</w:t>
      </w:r>
      <w:r w:rsidRPr="007910E3">
        <w:rPr>
          <w:rFonts w:ascii="Times New Roman" w:eastAsia="Times New Roman" w:hAnsi="Times New Roman" w:cs="Times New Roman"/>
          <w:b/>
          <w:bCs/>
          <w:color w:val="0E2841" w:themeColor="text2"/>
          <w:kern w:val="0"/>
          <w:lang w:val="en-LV" w:eastAsia="en-GB"/>
          <w14:ligatures w14:val="none"/>
        </w:rPr>
        <w:t>5</w:t>
      </w:r>
      <w:r w:rsidRPr="00E640D0">
        <w:rPr>
          <w:rFonts w:ascii="Times New Roman" w:eastAsia="Times New Roman" w:hAnsi="Times New Roman" w:cs="Times New Roman"/>
          <w:b/>
          <w:bCs/>
          <w:color w:val="0E2841" w:themeColor="text2"/>
          <w:kern w:val="0"/>
          <w:lang w:val="en-LV" w:eastAsia="en-GB"/>
          <w14:ligatures w14:val="none"/>
        </w:rPr>
        <w:t>. SERVISS, GARANTIJA UN SLA</w:t>
      </w:r>
    </w:p>
    <w:p w14:paraId="0CE19409" w14:textId="54B6149C" w:rsidR="00E640D0" w:rsidRPr="00E640D0" w:rsidRDefault="00E640D0" w:rsidP="00E640D0">
      <w:p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E640D0">
        <w:rPr>
          <w:rFonts w:ascii="Times New Roman" w:eastAsia="Times New Roman" w:hAnsi="Times New Roman" w:cs="Times New Roman"/>
          <w:color w:val="0E2841" w:themeColor="text2"/>
          <w:kern w:val="0"/>
          <w:lang w:val="en-LV" w:eastAsia="en-GB"/>
          <w14:ligatures w14:val="none"/>
        </w:rPr>
        <w:t>1</w:t>
      </w:r>
      <w:r w:rsidRPr="007910E3">
        <w:rPr>
          <w:rFonts w:ascii="Times New Roman" w:eastAsia="Times New Roman" w:hAnsi="Times New Roman" w:cs="Times New Roman"/>
          <w:color w:val="0E2841" w:themeColor="text2"/>
          <w:kern w:val="0"/>
          <w:lang w:val="en-LV" w:eastAsia="en-GB"/>
          <w14:ligatures w14:val="none"/>
        </w:rPr>
        <w:t>5</w:t>
      </w:r>
      <w:r w:rsidRPr="00E640D0">
        <w:rPr>
          <w:rFonts w:ascii="Times New Roman" w:eastAsia="Times New Roman" w:hAnsi="Times New Roman" w:cs="Times New Roman"/>
          <w:color w:val="0E2841" w:themeColor="text2"/>
          <w:kern w:val="0"/>
          <w:lang w:val="en-LV" w:eastAsia="en-GB"/>
          <w14:ligatures w14:val="none"/>
        </w:rPr>
        <w:t>.1. Garantija – ≥ 24 mēneši. Garantijas laikā rezerves daļas, darbs un izbraukums – bez papildu maksas.</w:t>
      </w:r>
      <w:r w:rsidRPr="00E640D0">
        <w:rPr>
          <w:rFonts w:ascii="Times New Roman" w:eastAsia="Times New Roman" w:hAnsi="Times New Roman" w:cs="Times New Roman"/>
          <w:color w:val="0E2841" w:themeColor="text2"/>
          <w:kern w:val="0"/>
          <w:lang w:val="en-LV" w:eastAsia="en-GB"/>
          <w14:ligatures w14:val="none"/>
        </w:rPr>
        <w:br/>
        <w:t>1</w:t>
      </w:r>
      <w:r w:rsidRPr="007910E3">
        <w:rPr>
          <w:rFonts w:ascii="Times New Roman" w:eastAsia="Times New Roman" w:hAnsi="Times New Roman" w:cs="Times New Roman"/>
          <w:color w:val="0E2841" w:themeColor="text2"/>
          <w:kern w:val="0"/>
          <w:lang w:val="en-LV" w:eastAsia="en-GB"/>
          <w14:ligatures w14:val="none"/>
        </w:rPr>
        <w:t>5</w:t>
      </w:r>
      <w:r w:rsidRPr="00E640D0">
        <w:rPr>
          <w:rFonts w:ascii="Times New Roman" w:eastAsia="Times New Roman" w:hAnsi="Times New Roman" w:cs="Times New Roman"/>
          <w:color w:val="0E2841" w:themeColor="text2"/>
          <w:kern w:val="0"/>
          <w:lang w:val="en-LV" w:eastAsia="en-GB"/>
          <w14:ligatures w14:val="none"/>
        </w:rPr>
        <w:t>.2. Servisa reakcijas laiks (SLA):</w:t>
      </w:r>
    </w:p>
    <w:p w14:paraId="44F8D744" w14:textId="77777777" w:rsidR="00E640D0" w:rsidRPr="00E640D0" w:rsidRDefault="00E640D0" w:rsidP="00E640D0">
      <w:pPr>
        <w:numPr>
          <w:ilvl w:val="0"/>
          <w:numId w:val="27"/>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E640D0">
        <w:rPr>
          <w:rFonts w:ascii="Times New Roman" w:eastAsia="Times New Roman" w:hAnsi="Times New Roman" w:cs="Times New Roman"/>
          <w:color w:val="0E2841" w:themeColor="text2"/>
          <w:kern w:val="0"/>
          <w:lang w:val="en-LV" w:eastAsia="en-GB"/>
          <w14:ligatures w14:val="none"/>
        </w:rPr>
        <w:t>kritiska kļūme (iekārta nefunkcionē) – līdz 24 h no pieteikuma;</w:t>
      </w:r>
    </w:p>
    <w:p w14:paraId="169517D4" w14:textId="77777777" w:rsidR="00E640D0" w:rsidRPr="007910E3" w:rsidRDefault="00E640D0" w:rsidP="00E640D0">
      <w:pPr>
        <w:numPr>
          <w:ilvl w:val="0"/>
          <w:numId w:val="27"/>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E640D0">
        <w:rPr>
          <w:rFonts w:ascii="Times New Roman" w:eastAsia="Times New Roman" w:hAnsi="Times New Roman" w:cs="Times New Roman"/>
          <w:color w:val="0E2841" w:themeColor="text2"/>
          <w:kern w:val="0"/>
          <w:lang w:val="en-LV" w:eastAsia="en-GB"/>
          <w14:ligatures w14:val="none"/>
        </w:rPr>
        <w:t xml:space="preserve">nekritiska kļūme </w:t>
      </w:r>
      <w:r w:rsidRPr="007910E3">
        <w:rPr>
          <w:rFonts w:ascii="Times New Roman" w:eastAsia="Times New Roman" w:hAnsi="Times New Roman" w:cs="Times New Roman"/>
          <w:color w:val="0E2841" w:themeColor="text2"/>
          <w:kern w:val="0"/>
          <w:lang w:val="en-LV" w:eastAsia="en-GB"/>
          <w14:ligatures w14:val="none"/>
        </w:rPr>
        <w:t>-</w:t>
      </w:r>
      <w:r w:rsidRPr="00E640D0">
        <w:rPr>
          <w:rFonts w:ascii="Times New Roman" w:eastAsia="Times New Roman" w:hAnsi="Times New Roman" w:cs="Times New Roman"/>
          <w:color w:val="0E2841" w:themeColor="text2"/>
          <w:kern w:val="0"/>
          <w:lang w:val="en-LV" w:eastAsia="en-GB"/>
          <w14:ligatures w14:val="none"/>
        </w:rPr>
        <w:t xml:space="preserve"> līdz </w:t>
      </w:r>
      <w:r w:rsidRPr="007910E3">
        <w:rPr>
          <w:rFonts w:ascii="Times New Roman" w:eastAsia="Times New Roman" w:hAnsi="Times New Roman" w:cs="Times New Roman"/>
          <w:color w:val="0E2841" w:themeColor="text2"/>
          <w:kern w:val="0"/>
          <w:lang w:val="en-LV" w:eastAsia="en-GB"/>
          <w14:ligatures w14:val="none"/>
        </w:rPr>
        <w:t>2</w:t>
      </w:r>
      <w:r w:rsidRPr="00E640D0">
        <w:rPr>
          <w:rFonts w:ascii="Times New Roman" w:eastAsia="Times New Roman" w:hAnsi="Times New Roman" w:cs="Times New Roman"/>
          <w:color w:val="0E2841" w:themeColor="text2"/>
          <w:kern w:val="0"/>
          <w:lang w:val="en-LV" w:eastAsia="en-GB"/>
          <w14:ligatures w14:val="none"/>
        </w:rPr>
        <w:t xml:space="preserve"> darba dienām.</w:t>
      </w:r>
    </w:p>
    <w:p w14:paraId="22BC7254" w14:textId="7F526261" w:rsidR="00E640D0" w:rsidRPr="007910E3" w:rsidRDefault="00E640D0" w:rsidP="00E640D0">
      <w:p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E640D0">
        <w:rPr>
          <w:rFonts w:ascii="Times New Roman" w:eastAsia="Times New Roman" w:hAnsi="Times New Roman" w:cs="Times New Roman"/>
          <w:color w:val="0E2841" w:themeColor="text2"/>
          <w:kern w:val="0"/>
          <w:lang w:val="en-LV" w:eastAsia="en-GB"/>
          <w14:ligatures w14:val="none"/>
        </w:rPr>
        <w:t>1</w:t>
      </w:r>
      <w:r w:rsidRPr="007910E3">
        <w:rPr>
          <w:rFonts w:ascii="Times New Roman" w:eastAsia="Times New Roman" w:hAnsi="Times New Roman" w:cs="Times New Roman"/>
          <w:color w:val="0E2841" w:themeColor="text2"/>
          <w:kern w:val="0"/>
          <w:lang w:val="en-LV" w:eastAsia="en-GB"/>
          <w14:ligatures w14:val="none"/>
        </w:rPr>
        <w:t>5</w:t>
      </w:r>
      <w:r w:rsidRPr="00E640D0">
        <w:rPr>
          <w:rFonts w:ascii="Times New Roman" w:eastAsia="Times New Roman" w:hAnsi="Times New Roman" w:cs="Times New Roman"/>
          <w:color w:val="0E2841" w:themeColor="text2"/>
          <w:kern w:val="0"/>
          <w:lang w:val="en-LV" w:eastAsia="en-GB"/>
          <w14:ligatures w14:val="none"/>
        </w:rPr>
        <w:t xml:space="preserve">.3. Rezerves daļu pieejamība  ≥ </w:t>
      </w:r>
      <w:r w:rsidRPr="007910E3">
        <w:rPr>
          <w:rFonts w:ascii="Times New Roman" w:eastAsia="Times New Roman" w:hAnsi="Times New Roman" w:cs="Times New Roman"/>
          <w:color w:val="0E2841" w:themeColor="text2"/>
          <w:kern w:val="0"/>
          <w:lang w:val="en-LV" w:eastAsia="en-GB"/>
          <w14:ligatures w14:val="none"/>
        </w:rPr>
        <w:t>10</w:t>
      </w:r>
      <w:r w:rsidRPr="00E640D0">
        <w:rPr>
          <w:rFonts w:ascii="Times New Roman" w:eastAsia="Times New Roman" w:hAnsi="Times New Roman" w:cs="Times New Roman"/>
          <w:color w:val="0E2841" w:themeColor="text2"/>
          <w:kern w:val="0"/>
          <w:lang w:val="en-LV" w:eastAsia="en-GB"/>
          <w14:ligatures w14:val="none"/>
        </w:rPr>
        <w:t xml:space="preserve"> gadi pēc piegādes.</w:t>
      </w:r>
      <w:r w:rsidRPr="00E640D0">
        <w:rPr>
          <w:rFonts w:ascii="Times New Roman" w:eastAsia="Times New Roman" w:hAnsi="Times New Roman" w:cs="Times New Roman"/>
          <w:color w:val="0E2841" w:themeColor="text2"/>
          <w:kern w:val="0"/>
          <w:lang w:val="en-LV" w:eastAsia="en-GB"/>
          <w14:ligatures w14:val="none"/>
        </w:rPr>
        <w:br/>
        <w:t>1</w:t>
      </w:r>
      <w:r w:rsidRPr="007910E3">
        <w:rPr>
          <w:rFonts w:ascii="Times New Roman" w:eastAsia="Times New Roman" w:hAnsi="Times New Roman" w:cs="Times New Roman"/>
          <w:color w:val="0E2841" w:themeColor="text2"/>
          <w:kern w:val="0"/>
          <w:lang w:val="en-LV" w:eastAsia="en-GB"/>
          <w14:ligatures w14:val="none"/>
        </w:rPr>
        <w:t>5</w:t>
      </w:r>
      <w:r w:rsidRPr="00E640D0">
        <w:rPr>
          <w:rFonts w:ascii="Times New Roman" w:eastAsia="Times New Roman" w:hAnsi="Times New Roman" w:cs="Times New Roman"/>
          <w:color w:val="0E2841" w:themeColor="text2"/>
          <w:kern w:val="0"/>
          <w:lang w:val="en-LV" w:eastAsia="en-GB"/>
          <w14:ligatures w14:val="none"/>
        </w:rPr>
        <w:t>.4. Programmatūras drošības un funkciju atjauninājumi garantijas periodā bez maksas; pēc garantijas saskaņā ar licencēšanas nosacījumiem.</w:t>
      </w:r>
    </w:p>
    <w:p w14:paraId="57152943" w14:textId="66496986" w:rsidR="00B0576C" w:rsidRPr="00B0576C" w:rsidRDefault="00B0576C" w:rsidP="00B0576C">
      <w:pPr>
        <w:spacing w:before="100" w:beforeAutospacing="1" w:after="100" w:afterAutospacing="1"/>
        <w:outlineLvl w:val="2"/>
        <w:rPr>
          <w:rFonts w:ascii="Times New Roman" w:eastAsia="Times New Roman" w:hAnsi="Times New Roman" w:cs="Times New Roman"/>
          <w:b/>
          <w:bCs/>
          <w:color w:val="0E2841" w:themeColor="text2"/>
          <w:kern w:val="0"/>
          <w:sz w:val="27"/>
          <w:szCs w:val="27"/>
          <w:lang w:val="en-LV" w:eastAsia="en-GB"/>
          <w14:ligatures w14:val="none"/>
        </w:rPr>
      </w:pPr>
      <w:r w:rsidRPr="007910E3">
        <w:rPr>
          <w:rFonts w:ascii="Times New Roman" w:eastAsia="Times New Roman" w:hAnsi="Times New Roman" w:cs="Times New Roman"/>
          <w:b/>
          <w:bCs/>
          <w:color w:val="0E2841" w:themeColor="text2"/>
          <w:kern w:val="0"/>
          <w:sz w:val="27"/>
          <w:szCs w:val="27"/>
          <w:lang w:val="en-LV" w:eastAsia="en-GB"/>
          <w14:ligatures w14:val="none"/>
        </w:rPr>
        <w:t>16</w:t>
      </w:r>
      <w:r w:rsidRPr="00B0576C">
        <w:rPr>
          <w:rFonts w:ascii="Times New Roman" w:eastAsia="Times New Roman" w:hAnsi="Times New Roman" w:cs="Times New Roman"/>
          <w:b/>
          <w:bCs/>
          <w:color w:val="0E2841" w:themeColor="text2"/>
          <w:kern w:val="0"/>
          <w:sz w:val="27"/>
          <w:szCs w:val="27"/>
          <w:lang w:val="en-LV" w:eastAsia="en-GB"/>
          <w14:ligatures w14:val="none"/>
        </w:rPr>
        <w:t>. Iesniedzamie dokumenti un veidlapas</w:t>
      </w:r>
    </w:p>
    <w:p w14:paraId="61DCC26F" w14:textId="146262C5" w:rsidR="00B0576C" w:rsidRPr="00B0576C" w:rsidRDefault="00B0576C" w:rsidP="00B0576C">
      <w:p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B0576C">
        <w:rPr>
          <w:rFonts w:ascii="Times New Roman" w:eastAsia="Times New Roman" w:hAnsi="Times New Roman" w:cs="Times New Roman"/>
          <w:color w:val="0E2841" w:themeColor="text2"/>
          <w:kern w:val="0"/>
          <w:lang w:val="en-LV" w:eastAsia="en-GB"/>
          <w14:ligatures w14:val="none"/>
        </w:rPr>
        <w:t xml:space="preserve">Pretendents kopā ar piedāvājumu iesniedz dokumentus, kas </w:t>
      </w:r>
      <w:r w:rsidRPr="007910E3">
        <w:rPr>
          <w:rFonts w:ascii="Times New Roman" w:eastAsia="Times New Roman" w:hAnsi="Times New Roman" w:cs="Times New Roman"/>
          <w:color w:val="0E2841" w:themeColor="text2"/>
          <w:kern w:val="0"/>
          <w:lang w:val="en-LV" w:eastAsia="en-GB"/>
          <w14:ligatures w14:val="none"/>
        </w:rPr>
        <w:t>pievienoti pielikumos pie “</w:t>
      </w:r>
      <w:r w:rsidRPr="007910E3">
        <w:rPr>
          <w:rFonts w:ascii="Times New Roman" w:eastAsia="Times New Roman" w:hAnsi="Times New Roman" w:cs="Times New Roman"/>
          <w:b/>
          <w:bCs/>
          <w:color w:val="0E2841" w:themeColor="text2"/>
          <w:kern w:val="0"/>
          <w:lang w:val="en-LV" w:eastAsia="en-GB"/>
          <w14:ligatures w14:val="none"/>
        </w:rPr>
        <w:t>PIEDĀVĀJUMA IESNIEGŠANAS FORMA /TEHNISKĀ SPECIFIKĀCIJA / AIZPILDA PRETENDENTS 2025”</w:t>
      </w:r>
      <w:r w:rsidRPr="007910E3">
        <w:rPr>
          <w:rFonts w:ascii="Times New Roman" w:eastAsia="Times New Roman" w:hAnsi="Times New Roman" w:cs="Times New Roman"/>
          <w:color w:val="0E2841" w:themeColor="text2"/>
          <w:kern w:val="0"/>
          <w:lang w:val="en-LV" w:eastAsia="en-GB"/>
          <w14:ligatures w14:val="none"/>
        </w:rPr>
        <w:t xml:space="preserve">  ko aizpilda pretendenti</w:t>
      </w:r>
      <w:r w:rsidRPr="00B0576C">
        <w:rPr>
          <w:rFonts w:ascii="Times New Roman" w:eastAsia="Times New Roman" w:hAnsi="Times New Roman" w:cs="Times New Roman"/>
          <w:color w:val="0E2841" w:themeColor="text2"/>
          <w:kern w:val="0"/>
          <w:lang w:val="en-LV" w:eastAsia="en-GB"/>
          <w14:ligatures w14:val="none"/>
        </w:rPr>
        <w:t xml:space="preserve"> elektroniski parakstītā veidā (e-paraksts). Pieteikums jāiesniedz latviešu valodā. Piedāvājuma derīgums </w:t>
      </w:r>
      <w:r w:rsidRPr="007910E3">
        <w:rPr>
          <w:rFonts w:ascii="Times New Roman" w:eastAsia="Times New Roman" w:hAnsi="Times New Roman" w:cs="Times New Roman"/>
          <w:color w:val="0E2841" w:themeColor="text2"/>
          <w:kern w:val="0"/>
          <w:lang w:val="en-LV" w:eastAsia="en-GB"/>
          <w14:ligatures w14:val="none"/>
        </w:rPr>
        <w:t>-</w:t>
      </w:r>
      <w:r w:rsidRPr="00B0576C">
        <w:rPr>
          <w:rFonts w:ascii="Times New Roman" w:eastAsia="Times New Roman" w:hAnsi="Times New Roman" w:cs="Times New Roman"/>
          <w:color w:val="0E2841" w:themeColor="text2"/>
          <w:kern w:val="0"/>
          <w:lang w:val="en-LV" w:eastAsia="en-GB"/>
          <w14:ligatures w14:val="none"/>
        </w:rPr>
        <w:t xml:space="preserve"> 90 dienas no iesniegšanas datuma. Piedāvājuma valūta </w:t>
      </w:r>
      <w:r w:rsidRPr="007910E3">
        <w:rPr>
          <w:rFonts w:ascii="Times New Roman" w:eastAsia="Times New Roman" w:hAnsi="Times New Roman" w:cs="Times New Roman"/>
          <w:color w:val="0E2841" w:themeColor="text2"/>
          <w:kern w:val="0"/>
          <w:lang w:val="en-LV" w:eastAsia="en-GB"/>
          <w14:ligatures w14:val="none"/>
        </w:rPr>
        <w:t xml:space="preserve">- </w:t>
      </w:r>
      <w:r w:rsidRPr="00B0576C">
        <w:rPr>
          <w:rFonts w:ascii="Times New Roman" w:eastAsia="Times New Roman" w:hAnsi="Times New Roman" w:cs="Times New Roman"/>
          <w:color w:val="0E2841" w:themeColor="text2"/>
          <w:kern w:val="0"/>
          <w:lang w:val="en-LV" w:eastAsia="en-GB"/>
          <w14:ligatures w14:val="none"/>
        </w:rPr>
        <w:t>EUR, cenas norādāmas bez PVN un ar PVN.</w:t>
      </w:r>
    </w:p>
    <w:p w14:paraId="382494B3" w14:textId="77777777" w:rsidR="00F13E82" w:rsidRPr="007910E3" w:rsidRDefault="00F13E82" w:rsidP="00B0576C">
      <w:pPr>
        <w:spacing w:before="100" w:beforeAutospacing="1" w:after="100" w:afterAutospacing="1"/>
        <w:rPr>
          <w:rFonts w:ascii="Times New Roman" w:eastAsia="Times New Roman" w:hAnsi="Times New Roman" w:cs="Times New Roman"/>
          <w:b/>
          <w:bCs/>
          <w:color w:val="0E2841" w:themeColor="text2"/>
          <w:kern w:val="0"/>
          <w:highlight w:val="green"/>
          <w:lang w:val="en-LV" w:eastAsia="en-GB"/>
          <w14:ligatures w14:val="none"/>
        </w:rPr>
      </w:pPr>
    </w:p>
    <w:p w14:paraId="6D1C0705" w14:textId="69FDF129" w:rsidR="00B0576C" w:rsidRPr="00B0576C" w:rsidRDefault="008870E5" w:rsidP="00B0576C">
      <w:p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7910E3">
        <w:rPr>
          <w:rFonts w:ascii="Times New Roman" w:eastAsia="Times New Roman" w:hAnsi="Times New Roman" w:cs="Times New Roman"/>
          <w:b/>
          <w:bCs/>
          <w:color w:val="0E2841" w:themeColor="text2"/>
          <w:kern w:val="0"/>
          <w:lang w:val="en-LV" w:eastAsia="en-GB"/>
          <w14:ligatures w14:val="none"/>
        </w:rPr>
        <w:lastRenderedPageBreak/>
        <w:t>Veidlapas / p</w:t>
      </w:r>
      <w:r w:rsidR="00B0576C" w:rsidRPr="00B0576C">
        <w:rPr>
          <w:rFonts w:ascii="Times New Roman" w:eastAsia="Times New Roman" w:hAnsi="Times New Roman" w:cs="Times New Roman"/>
          <w:b/>
          <w:bCs/>
          <w:color w:val="0E2841" w:themeColor="text2"/>
          <w:kern w:val="0"/>
          <w:lang w:val="en-LV" w:eastAsia="en-GB"/>
          <w14:ligatures w14:val="none"/>
        </w:rPr>
        <w:t>ielikumi (veidlapas):</w:t>
      </w:r>
    </w:p>
    <w:p w14:paraId="67463DD4" w14:textId="50EA73FC" w:rsidR="00B0576C" w:rsidRPr="00B0576C" w:rsidRDefault="008870E5" w:rsidP="00B0576C">
      <w:pPr>
        <w:numPr>
          <w:ilvl w:val="0"/>
          <w:numId w:val="28"/>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7910E3">
        <w:rPr>
          <w:rFonts w:ascii="Times New Roman" w:eastAsia="Times New Roman" w:hAnsi="Times New Roman" w:cs="Times New Roman"/>
          <w:b/>
          <w:bCs/>
          <w:color w:val="0E2841" w:themeColor="text2"/>
          <w:kern w:val="0"/>
          <w:lang w:val="en-LV" w:eastAsia="en-GB"/>
          <w14:ligatures w14:val="none"/>
        </w:rPr>
        <w:t>A</w:t>
      </w:r>
      <w:r w:rsidR="00B0576C" w:rsidRPr="00B0576C">
        <w:rPr>
          <w:rFonts w:ascii="Times New Roman" w:eastAsia="Times New Roman" w:hAnsi="Times New Roman" w:cs="Times New Roman"/>
          <w:b/>
          <w:bCs/>
          <w:color w:val="0E2841" w:themeColor="text2"/>
          <w:kern w:val="0"/>
          <w:lang w:val="en-LV" w:eastAsia="en-GB"/>
          <w14:ligatures w14:val="none"/>
        </w:rPr>
        <w:t>Tehniskās atbilstības tabula</w:t>
      </w:r>
      <w:r w:rsidR="00B0576C" w:rsidRPr="007910E3">
        <w:rPr>
          <w:rFonts w:ascii="Times New Roman" w:eastAsia="Times New Roman" w:hAnsi="Times New Roman" w:cs="Times New Roman"/>
          <w:color w:val="0E2841" w:themeColor="text2"/>
          <w:kern w:val="0"/>
          <w:lang w:val="en-LV" w:eastAsia="en-GB"/>
          <w14:ligatures w14:val="none"/>
        </w:rPr>
        <w:t xml:space="preserve"> / specifikācija</w:t>
      </w:r>
    </w:p>
    <w:p w14:paraId="0CBEE754" w14:textId="2AB71CFE" w:rsidR="00B0576C" w:rsidRPr="00B0576C" w:rsidRDefault="00B0576C" w:rsidP="00B0576C">
      <w:pPr>
        <w:numPr>
          <w:ilvl w:val="0"/>
          <w:numId w:val="28"/>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B0576C">
        <w:rPr>
          <w:rFonts w:ascii="Times New Roman" w:eastAsia="Times New Roman" w:hAnsi="Times New Roman" w:cs="Times New Roman"/>
          <w:b/>
          <w:bCs/>
          <w:color w:val="0E2841" w:themeColor="text2"/>
          <w:kern w:val="0"/>
          <w:lang w:val="en-LV" w:eastAsia="en-GB"/>
          <w14:ligatures w14:val="none"/>
        </w:rPr>
        <w:t xml:space="preserve">Pielikums B </w:t>
      </w:r>
      <w:r w:rsidRPr="007910E3">
        <w:rPr>
          <w:rFonts w:ascii="Times New Roman" w:eastAsia="Times New Roman" w:hAnsi="Times New Roman" w:cs="Times New Roman"/>
          <w:b/>
          <w:bCs/>
          <w:color w:val="0E2841" w:themeColor="text2"/>
          <w:kern w:val="0"/>
          <w:lang w:val="en-LV" w:eastAsia="en-GB"/>
          <w14:ligatures w14:val="none"/>
        </w:rPr>
        <w:t>-</w:t>
      </w:r>
      <w:r w:rsidRPr="00B0576C">
        <w:rPr>
          <w:rFonts w:ascii="Times New Roman" w:eastAsia="Times New Roman" w:hAnsi="Times New Roman" w:cs="Times New Roman"/>
          <w:b/>
          <w:bCs/>
          <w:color w:val="0E2841" w:themeColor="text2"/>
          <w:kern w:val="0"/>
          <w:lang w:val="en-LV" w:eastAsia="en-GB"/>
          <w14:ligatures w14:val="none"/>
        </w:rPr>
        <w:t xml:space="preserve"> Neieinteresētības un interešu konflikta apliecinājums.</w:t>
      </w:r>
    </w:p>
    <w:p w14:paraId="12BD37EB" w14:textId="263F04EB" w:rsidR="00B0576C" w:rsidRPr="00B0576C" w:rsidRDefault="00B0576C" w:rsidP="00B0576C">
      <w:pPr>
        <w:numPr>
          <w:ilvl w:val="0"/>
          <w:numId w:val="28"/>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B0576C">
        <w:rPr>
          <w:rFonts w:ascii="Times New Roman" w:eastAsia="Times New Roman" w:hAnsi="Times New Roman" w:cs="Times New Roman"/>
          <w:b/>
          <w:bCs/>
          <w:color w:val="0E2841" w:themeColor="text2"/>
          <w:kern w:val="0"/>
          <w:lang w:val="en-LV" w:eastAsia="en-GB"/>
          <w14:ligatures w14:val="none"/>
        </w:rPr>
        <w:t xml:space="preserve">Pielikums C </w:t>
      </w:r>
      <w:r w:rsidRPr="007910E3">
        <w:rPr>
          <w:rFonts w:ascii="Times New Roman" w:eastAsia="Times New Roman" w:hAnsi="Times New Roman" w:cs="Times New Roman"/>
          <w:b/>
          <w:bCs/>
          <w:color w:val="0E2841" w:themeColor="text2"/>
          <w:kern w:val="0"/>
          <w:lang w:val="en-LV" w:eastAsia="en-GB"/>
          <w14:ligatures w14:val="none"/>
        </w:rPr>
        <w:t>-</w:t>
      </w:r>
      <w:r w:rsidRPr="00B0576C">
        <w:rPr>
          <w:rFonts w:ascii="Times New Roman" w:eastAsia="Times New Roman" w:hAnsi="Times New Roman" w:cs="Times New Roman"/>
          <w:b/>
          <w:bCs/>
          <w:color w:val="0E2841" w:themeColor="text2"/>
          <w:kern w:val="0"/>
          <w:lang w:val="en-LV" w:eastAsia="en-GB"/>
          <w14:ligatures w14:val="none"/>
        </w:rPr>
        <w:t xml:space="preserve"> Patieso labuma guvēju un nodokļu/sankciju neesamības apliecinājums.</w:t>
      </w:r>
    </w:p>
    <w:p w14:paraId="0016E0E8" w14:textId="268DC527" w:rsidR="00B0576C" w:rsidRPr="00B0576C" w:rsidRDefault="00B0576C" w:rsidP="00B0576C">
      <w:pPr>
        <w:numPr>
          <w:ilvl w:val="0"/>
          <w:numId w:val="28"/>
        </w:num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B0576C">
        <w:rPr>
          <w:rFonts w:ascii="Times New Roman" w:eastAsia="Times New Roman" w:hAnsi="Times New Roman" w:cs="Times New Roman"/>
          <w:b/>
          <w:bCs/>
          <w:color w:val="0E2841" w:themeColor="text2"/>
          <w:kern w:val="0"/>
          <w:lang w:val="en-LV" w:eastAsia="en-GB"/>
          <w14:ligatures w14:val="none"/>
        </w:rPr>
        <w:t xml:space="preserve">Pielikums D </w:t>
      </w:r>
      <w:r w:rsidRPr="007910E3">
        <w:rPr>
          <w:rFonts w:ascii="Times New Roman" w:eastAsia="Times New Roman" w:hAnsi="Times New Roman" w:cs="Times New Roman"/>
          <w:b/>
          <w:bCs/>
          <w:color w:val="0E2841" w:themeColor="text2"/>
          <w:kern w:val="0"/>
          <w:lang w:val="en-LV" w:eastAsia="en-GB"/>
          <w14:ligatures w14:val="none"/>
        </w:rPr>
        <w:t>-</w:t>
      </w:r>
      <w:r w:rsidRPr="00B0576C">
        <w:rPr>
          <w:rFonts w:ascii="Times New Roman" w:eastAsia="Times New Roman" w:hAnsi="Times New Roman" w:cs="Times New Roman"/>
          <w:b/>
          <w:bCs/>
          <w:color w:val="0E2841" w:themeColor="text2"/>
          <w:kern w:val="0"/>
          <w:lang w:val="en-LV" w:eastAsia="en-GB"/>
          <w14:ligatures w14:val="none"/>
        </w:rPr>
        <w:t xml:space="preserve"> Pieredzes forma (≥3 gadu analogu piegāžu saraksts), servisa/SLA un apmācību plāns.</w:t>
      </w:r>
    </w:p>
    <w:p w14:paraId="00AD5AC2" w14:textId="52103634" w:rsidR="00B0576C" w:rsidRPr="00B0576C" w:rsidRDefault="00B0576C" w:rsidP="00B0576C">
      <w:pPr>
        <w:spacing w:before="100" w:beforeAutospacing="1" w:after="100" w:afterAutospacing="1"/>
        <w:outlineLvl w:val="2"/>
        <w:rPr>
          <w:rFonts w:ascii="Times New Roman" w:eastAsia="Times New Roman" w:hAnsi="Times New Roman" w:cs="Times New Roman"/>
          <w:b/>
          <w:bCs/>
          <w:color w:val="0E2841" w:themeColor="text2"/>
          <w:kern w:val="0"/>
          <w:sz w:val="27"/>
          <w:szCs w:val="27"/>
          <w:lang w:val="en-LV" w:eastAsia="en-GB"/>
          <w14:ligatures w14:val="none"/>
        </w:rPr>
      </w:pPr>
      <w:r w:rsidRPr="007910E3">
        <w:rPr>
          <w:rFonts w:ascii="Times New Roman" w:eastAsia="Times New Roman" w:hAnsi="Times New Roman" w:cs="Times New Roman"/>
          <w:b/>
          <w:bCs/>
          <w:color w:val="0E2841" w:themeColor="text2"/>
          <w:kern w:val="0"/>
          <w:sz w:val="27"/>
          <w:szCs w:val="27"/>
          <w:lang w:val="en-LV" w:eastAsia="en-GB"/>
          <w14:ligatures w14:val="none"/>
        </w:rPr>
        <w:t>1</w:t>
      </w:r>
      <w:r w:rsidR="00CC1977" w:rsidRPr="007910E3">
        <w:rPr>
          <w:rFonts w:ascii="Times New Roman" w:eastAsia="Times New Roman" w:hAnsi="Times New Roman" w:cs="Times New Roman"/>
          <w:b/>
          <w:bCs/>
          <w:color w:val="0E2841" w:themeColor="text2"/>
          <w:kern w:val="0"/>
          <w:sz w:val="27"/>
          <w:szCs w:val="27"/>
          <w:lang w:val="en-LV" w:eastAsia="en-GB"/>
          <w14:ligatures w14:val="none"/>
        </w:rPr>
        <w:t>6.1</w:t>
      </w:r>
      <w:r w:rsidRPr="00B0576C">
        <w:rPr>
          <w:rFonts w:ascii="Times New Roman" w:eastAsia="Times New Roman" w:hAnsi="Times New Roman" w:cs="Times New Roman"/>
          <w:b/>
          <w:bCs/>
          <w:color w:val="0E2841" w:themeColor="text2"/>
          <w:kern w:val="0"/>
          <w:sz w:val="27"/>
          <w:szCs w:val="27"/>
          <w:lang w:val="en-LV" w:eastAsia="en-GB"/>
          <w14:ligatures w14:val="none"/>
        </w:rPr>
        <w:t xml:space="preserve">. Norēķinu kārtība </w:t>
      </w:r>
    </w:p>
    <w:p w14:paraId="17F24EAF" w14:textId="15BA4470" w:rsidR="00B0576C" w:rsidRPr="00E640D0" w:rsidRDefault="00B0576C" w:rsidP="00E640D0">
      <w:p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B0576C">
        <w:rPr>
          <w:rFonts w:ascii="Times New Roman" w:eastAsia="Times New Roman" w:hAnsi="Times New Roman" w:cs="Times New Roman"/>
          <w:color w:val="0E2841" w:themeColor="text2"/>
          <w:kern w:val="0"/>
          <w:lang w:val="en-LV" w:eastAsia="en-GB"/>
          <w14:ligatures w14:val="none"/>
        </w:rPr>
        <w:t>Norēķini bezskaidrā naudā pēc pieņemšanas</w:t>
      </w:r>
      <w:r w:rsidR="00CC1977" w:rsidRPr="007910E3">
        <w:rPr>
          <w:rFonts w:ascii="Times New Roman" w:eastAsia="Times New Roman" w:hAnsi="Times New Roman" w:cs="Times New Roman"/>
          <w:color w:val="0E2841" w:themeColor="text2"/>
          <w:kern w:val="0"/>
          <w:lang w:val="en-LV" w:eastAsia="en-GB"/>
          <w14:ligatures w14:val="none"/>
        </w:rPr>
        <w:t xml:space="preserve"> </w:t>
      </w:r>
      <w:r w:rsidRPr="00B0576C">
        <w:rPr>
          <w:rFonts w:ascii="Times New Roman" w:eastAsia="Times New Roman" w:hAnsi="Times New Roman" w:cs="Times New Roman"/>
          <w:color w:val="0E2841" w:themeColor="text2"/>
          <w:kern w:val="0"/>
          <w:lang w:val="en-LV" w:eastAsia="en-GB"/>
          <w14:ligatures w14:val="none"/>
        </w:rPr>
        <w:t xml:space="preserve">nodošanas akta. Avanss </w:t>
      </w:r>
      <w:r w:rsidR="00CC1977" w:rsidRPr="007910E3">
        <w:rPr>
          <w:rFonts w:ascii="Times New Roman" w:eastAsia="Times New Roman" w:hAnsi="Times New Roman" w:cs="Times New Roman"/>
          <w:color w:val="0E2841" w:themeColor="text2"/>
          <w:kern w:val="0"/>
          <w:lang w:val="en-LV" w:eastAsia="en-GB"/>
          <w14:ligatures w14:val="none"/>
        </w:rPr>
        <w:t xml:space="preserve">- </w:t>
      </w:r>
      <w:r w:rsidRPr="00B0576C">
        <w:rPr>
          <w:rFonts w:ascii="Times New Roman" w:eastAsia="Times New Roman" w:hAnsi="Times New Roman" w:cs="Times New Roman"/>
          <w:color w:val="0E2841" w:themeColor="text2"/>
          <w:kern w:val="0"/>
          <w:lang w:val="en-LV" w:eastAsia="en-GB"/>
          <w14:ligatures w14:val="none"/>
        </w:rPr>
        <w:t>nav paredzēts</w:t>
      </w:r>
      <w:r w:rsidR="00CC1977" w:rsidRPr="007910E3">
        <w:rPr>
          <w:rFonts w:ascii="Times New Roman" w:eastAsia="Times New Roman" w:hAnsi="Times New Roman" w:cs="Times New Roman"/>
          <w:color w:val="0E2841" w:themeColor="text2"/>
          <w:kern w:val="0"/>
          <w:lang w:val="en-LV" w:eastAsia="en-GB"/>
          <w14:ligatures w14:val="none"/>
        </w:rPr>
        <w:t>.</w:t>
      </w:r>
    </w:p>
    <w:p w14:paraId="327AC8F9" w14:textId="77777777" w:rsidR="00E640D0" w:rsidRPr="00E640D0" w:rsidRDefault="00E640D0" w:rsidP="00E640D0">
      <w:pPr>
        <w:spacing w:before="100" w:beforeAutospacing="1" w:after="100" w:afterAutospacing="1"/>
        <w:outlineLvl w:val="1"/>
        <w:rPr>
          <w:rFonts w:ascii="Times New Roman" w:eastAsia="Times New Roman" w:hAnsi="Times New Roman" w:cs="Times New Roman"/>
          <w:b/>
          <w:bCs/>
          <w:color w:val="0E2841" w:themeColor="text2"/>
          <w:kern w:val="0"/>
          <w:lang w:val="en-LV" w:eastAsia="en-GB"/>
          <w14:ligatures w14:val="none"/>
        </w:rPr>
      </w:pPr>
      <w:r w:rsidRPr="00E640D0">
        <w:rPr>
          <w:rFonts w:ascii="Times New Roman" w:eastAsia="Times New Roman" w:hAnsi="Times New Roman" w:cs="Times New Roman"/>
          <w:b/>
          <w:bCs/>
          <w:color w:val="0E2841" w:themeColor="text2"/>
          <w:kern w:val="0"/>
          <w:lang w:val="en-LV" w:eastAsia="en-GB"/>
          <w14:ligatures w14:val="none"/>
        </w:rPr>
        <w:t>17. NORMATĪVO AKTU, KIBERDROŠĪBAS UN VESELĪBAS PRASĪBAS</w:t>
      </w:r>
    </w:p>
    <w:p w14:paraId="77571E94" w14:textId="267BF7B9" w:rsidR="00E640D0" w:rsidRPr="007910E3" w:rsidRDefault="00E640D0" w:rsidP="00CC1977">
      <w:p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E640D0">
        <w:rPr>
          <w:rFonts w:ascii="Times New Roman" w:eastAsia="Times New Roman" w:hAnsi="Times New Roman" w:cs="Times New Roman"/>
          <w:color w:val="0E2841" w:themeColor="text2"/>
          <w:kern w:val="0"/>
          <w:lang w:val="en-LV" w:eastAsia="en-GB"/>
          <w14:ligatures w14:val="none"/>
        </w:rPr>
        <w:t>17.1. Atbilstība MDR (ES) 2017/745, CE marķējums, instrukcijas LV/EN.</w:t>
      </w:r>
      <w:r w:rsidRPr="00E640D0">
        <w:rPr>
          <w:rFonts w:ascii="Times New Roman" w:eastAsia="Times New Roman" w:hAnsi="Times New Roman" w:cs="Times New Roman"/>
          <w:color w:val="0E2841" w:themeColor="text2"/>
          <w:kern w:val="0"/>
          <w:lang w:val="en-LV" w:eastAsia="en-GB"/>
          <w14:ligatures w14:val="none"/>
        </w:rPr>
        <w:br/>
        <w:t>17.2. DICOM atbalsts; datu šifrēšana tranzītā (TLS 1.2+) un uzglabēšanā; lietotāju autentifikācija un piekļuves kontrole (lomu modelis).</w:t>
      </w:r>
      <w:r w:rsidRPr="00E640D0">
        <w:rPr>
          <w:rFonts w:ascii="Times New Roman" w:eastAsia="Times New Roman" w:hAnsi="Times New Roman" w:cs="Times New Roman"/>
          <w:color w:val="0E2841" w:themeColor="text2"/>
          <w:kern w:val="0"/>
          <w:lang w:val="en-LV" w:eastAsia="en-GB"/>
          <w14:ligatures w14:val="none"/>
        </w:rPr>
        <w:br/>
        <w:t>17.3. Radiācijas iekārtām atbilstība IEC 60522 prasībām (kā jau 1.12.5.) un vietējām starojuma drošības prasībām (kalibrācija, pārbaudes pēc uzstādīšanas).</w:t>
      </w:r>
      <w:r w:rsidRPr="00E640D0">
        <w:rPr>
          <w:rFonts w:ascii="Times New Roman" w:eastAsia="Times New Roman" w:hAnsi="Times New Roman" w:cs="Times New Roman"/>
          <w:color w:val="0E2841" w:themeColor="text2"/>
          <w:kern w:val="0"/>
          <w:lang w:val="en-LV" w:eastAsia="en-GB"/>
          <w14:ligatures w14:val="none"/>
        </w:rPr>
        <w:br/>
        <w:t>17.4. Vides prasības: WEEE (atkritumu apsaimniekošana), iepakojums un utilizācija piegādātāja atbildībā.</w:t>
      </w:r>
    </w:p>
    <w:p w14:paraId="0D02E857" w14:textId="26C53A37" w:rsidR="00E640D0" w:rsidRPr="00E640D0" w:rsidRDefault="00E640D0" w:rsidP="00E640D0">
      <w:pPr>
        <w:spacing w:before="100" w:beforeAutospacing="1" w:after="100" w:afterAutospacing="1"/>
        <w:outlineLvl w:val="1"/>
        <w:rPr>
          <w:rFonts w:ascii="Times New Roman" w:eastAsia="Times New Roman" w:hAnsi="Times New Roman" w:cs="Times New Roman"/>
          <w:b/>
          <w:bCs/>
          <w:color w:val="0E2841" w:themeColor="text2"/>
          <w:kern w:val="0"/>
          <w:lang w:val="en-LV" w:eastAsia="en-GB"/>
          <w14:ligatures w14:val="none"/>
        </w:rPr>
      </w:pPr>
      <w:r w:rsidRPr="00E640D0">
        <w:rPr>
          <w:rFonts w:ascii="Times New Roman" w:eastAsia="Times New Roman" w:hAnsi="Times New Roman" w:cs="Times New Roman"/>
          <w:b/>
          <w:bCs/>
          <w:color w:val="0E2841" w:themeColor="text2"/>
          <w:kern w:val="0"/>
          <w:lang w:val="en-LV" w:eastAsia="en-GB"/>
          <w14:ligatures w14:val="none"/>
        </w:rPr>
        <w:t>18. LĪGUMSODI UN FORCE MAJEURE</w:t>
      </w:r>
    </w:p>
    <w:p w14:paraId="39A04CF5" w14:textId="19CF172B" w:rsidR="00E640D0" w:rsidRPr="00E640D0" w:rsidRDefault="00E640D0" w:rsidP="00E640D0">
      <w:p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E640D0">
        <w:rPr>
          <w:rFonts w:ascii="Times New Roman" w:eastAsia="Times New Roman" w:hAnsi="Times New Roman" w:cs="Times New Roman"/>
          <w:color w:val="0E2841" w:themeColor="text2"/>
          <w:kern w:val="0"/>
          <w:lang w:val="en-LV" w:eastAsia="en-GB"/>
          <w14:ligatures w14:val="none"/>
        </w:rPr>
        <w:t>18.1. Par kavējumu līgumsods 0,1 % no līguma cenas par katru kavējuma dienu, bet ne vairāk kā 10 % no līguma cenas.</w:t>
      </w:r>
      <w:r w:rsidRPr="00E640D0">
        <w:rPr>
          <w:rFonts w:ascii="Times New Roman" w:eastAsia="Times New Roman" w:hAnsi="Times New Roman" w:cs="Times New Roman"/>
          <w:color w:val="0E2841" w:themeColor="text2"/>
          <w:kern w:val="0"/>
          <w:lang w:val="en-LV" w:eastAsia="en-GB"/>
          <w14:ligatures w14:val="none"/>
        </w:rPr>
        <w:br/>
        <w:t>18.2. Force majeure  piemēro saskaņā ar Civillikumu; puse nekavējoties rakstiski informē par šādiem apstākļiem (pierādījumi obligāti).</w:t>
      </w:r>
    </w:p>
    <w:p w14:paraId="55B5274C" w14:textId="77777777" w:rsidR="00E640D0" w:rsidRPr="00E640D0" w:rsidRDefault="00E640D0" w:rsidP="00E640D0">
      <w:pPr>
        <w:spacing w:before="100" w:beforeAutospacing="1" w:after="100" w:afterAutospacing="1"/>
        <w:outlineLvl w:val="1"/>
        <w:rPr>
          <w:rFonts w:ascii="Times New Roman" w:eastAsia="Times New Roman" w:hAnsi="Times New Roman" w:cs="Times New Roman"/>
          <w:b/>
          <w:bCs/>
          <w:color w:val="0E2841" w:themeColor="text2"/>
          <w:kern w:val="0"/>
          <w:lang w:val="en-LV" w:eastAsia="en-GB"/>
          <w14:ligatures w14:val="none"/>
        </w:rPr>
      </w:pPr>
      <w:r w:rsidRPr="00E640D0">
        <w:rPr>
          <w:rFonts w:ascii="Times New Roman" w:eastAsia="Times New Roman" w:hAnsi="Times New Roman" w:cs="Times New Roman"/>
          <w:b/>
          <w:bCs/>
          <w:color w:val="0E2841" w:themeColor="text2"/>
          <w:kern w:val="0"/>
          <w:lang w:val="en-LV" w:eastAsia="en-GB"/>
          <w14:ligatures w14:val="none"/>
        </w:rPr>
        <w:t>19. VIETAS SAGATAVOŠANA UN PIESLĒGUMI</w:t>
      </w:r>
    </w:p>
    <w:p w14:paraId="2FFD9E8F" w14:textId="00B1B4F7" w:rsidR="00E640D0" w:rsidRPr="00E640D0" w:rsidRDefault="00E640D0" w:rsidP="00E640D0">
      <w:p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E640D0">
        <w:rPr>
          <w:rFonts w:ascii="Times New Roman" w:eastAsia="Times New Roman" w:hAnsi="Times New Roman" w:cs="Times New Roman"/>
          <w:color w:val="0E2841" w:themeColor="text2"/>
          <w:kern w:val="0"/>
          <w:lang w:val="en-LV" w:eastAsia="en-GB"/>
          <w14:ligatures w14:val="none"/>
        </w:rPr>
        <w:t>19.1. Pasūtītājs nodrošina telpu un inženiertīklu gatavību atbilstoši ražotāja prasībām (elektrība, sasp. gaiss, ūdens, kanalizācija, IT tīkls).</w:t>
      </w:r>
      <w:r w:rsidRPr="00E640D0">
        <w:rPr>
          <w:rFonts w:ascii="Times New Roman" w:eastAsia="Times New Roman" w:hAnsi="Times New Roman" w:cs="Times New Roman"/>
          <w:color w:val="0E2841" w:themeColor="text2"/>
          <w:kern w:val="0"/>
          <w:lang w:val="en-LV" w:eastAsia="en-GB"/>
          <w14:ligatures w14:val="none"/>
        </w:rPr>
        <w:br/>
        <w:t>19.2. Piegādātājs savlaicīgi iesniedz prasību sarakstu .</w:t>
      </w:r>
      <w:r w:rsidRPr="00E640D0">
        <w:rPr>
          <w:rFonts w:ascii="Times New Roman" w:eastAsia="Times New Roman" w:hAnsi="Times New Roman" w:cs="Times New Roman"/>
          <w:color w:val="0E2841" w:themeColor="text2"/>
          <w:kern w:val="0"/>
          <w:lang w:val="en-LV" w:eastAsia="en-GB"/>
          <w14:ligatures w14:val="none"/>
        </w:rPr>
        <w:br/>
        <w:t>19.3. Veco iekārtu demontāža.</w:t>
      </w:r>
    </w:p>
    <w:p w14:paraId="2FB8ACD1" w14:textId="77777777" w:rsidR="00E640D0" w:rsidRPr="00E640D0" w:rsidRDefault="00E640D0" w:rsidP="00E640D0">
      <w:pPr>
        <w:spacing w:before="100" w:beforeAutospacing="1" w:after="100" w:afterAutospacing="1"/>
        <w:outlineLvl w:val="1"/>
        <w:rPr>
          <w:rFonts w:ascii="Times New Roman" w:eastAsia="Times New Roman" w:hAnsi="Times New Roman" w:cs="Times New Roman"/>
          <w:b/>
          <w:bCs/>
          <w:color w:val="0E2841" w:themeColor="text2"/>
          <w:kern w:val="0"/>
          <w:lang w:val="en-LV" w:eastAsia="en-GB"/>
          <w14:ligatures w14:val="none"/>
        </w:rPr>
      </w:pPr>
      <w:r w:rsidRPr="00E640D0">
        <w:rPr>
          <w:rFonts w:ascii="Times New Roman" w:eastAsia="Times New Roman" w:hAnsi="Times New Roman" w:cs="Times New Roman"/>
          <w:b/>
          <w:bCs/>
          <w:color w:val="0E2841" w:themeColor="text2"/>
          <w:kern w:val="0"/>
          <w:lang w:val="en-LV" w:eastAsia="en-GB"/>
          <w14:ligatures w14:val="none"/>
        </w:rPr>
        <w:t>20. PUBLIKĀCIJAS UN REDAKCIONĀLAS IZMAIŅAS</w:t>
      </w:r>
    </w:p>
    <w:p w14:paraId="5ACA91BC" w14:textId="7D85AB58" w:rsidR="00E640D0" w:rsidRPr="00E640D0" w:rsidRDefault="00E640D0" w:rsidP="00E640D0">
      <w:p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r w:rsidRPr="00E640D0">
        <w:rPr>
          <w:rFonts w:ascii="Times New Roman" w:eastAsia="Times New Roman" w:hAnsi="Times New Roman" w:cs="Times New Roman"/>
          <w:color w:val="0E2841" w:themeColor="text2"/>
          <w:kern w:val="0"/>
          <w:lang w:val="en-LV" w:eastAsia="en-GB"/>
          <w14:ligatures w14:val="none"/>
        </w:rPr>
        <w:t>20.1. Precizējumi/atbildes tiek publicēti un izsūtīti e-pastā tikai elektroniski parakstītā veidā; tie ir saistoši visiem pretendentiem.</w:t>
      </w:r>
      <w:r w:rsidRPr="00E640D0">
        <w:rPr>
          <w:rFonts w:ascii="Times New Roman" w:eastAsia="Times New Roman" w:hAnsi="Times New Roman" w:cs="Times New Roman"/>
          <w:color w:val="0E2841" w:themeColor="text2"/>
          <w:kern w:val="0"/>
          <w:lang w:val="en-LV" w:eastAsia="en-GB"/>
          <w14:ligatures w14:val="none"/>
        </w:rPr>
        <w:br/>
        <w:t>20.2. Ja precizējumi ietekmē termiņus</w:t>
      </w:r>
      <w:r w:rsidRPr="007910E3">
        <w:rPr>
          <w:rFonts w:ascii="Times New Roman" w:eastAsia="Times New Roman" w:hAnsi="Times New Roman" w:cs="Times New Roman"/>
          <w:color w:val="0E2841" w:themeColor="text2"/>
          <w:kern w:val="0"/>
          <w:lang w:val="en-LV" w:eastAsia="en-GB"/>
          <w14:ligatures w14:val="none"/>
        </w:rPr>
        <w:t xml:space="preserve"> / </w:t>
      </w:r>
      <w:r w:rsidRPr="00E640D0">
        <w:rPr>
          <w:rFonts w:ascii="Times New Roman" w:eastAsia="Times New Roman" w:hAnsi="Times New Roman" w:cs="Times New Roman"/>
          <w:color w:val="0E2841" w:themeColor="text2"/>
          <w:kern w:val="0"/>
          <w:lang w:val="en-LV" w:eastAsia="en-GB"/>
          <w14:ligatures w14:val="none"/>
        </w:rPr>
        <w:t>tehniskās prasības, pasūtītājs var pagarināt termiņus un to paziņo tajā pašā kanālā.</w:t>
      </w:r>
    </w:p>
    <w:p w14:paraId="03CA4A6E" w14:textId="77777777" w:rsidR="00985850" w:rsidRPr="007910E3" w:rsidRDefault="00985850" w:rsidP="00985850">
      <w:pPr>
        <w:spacing w:before="100" w:beforeAutospacing="1" w:after="100" w:afterAutospacing="1"/>
        <w:rPr>
          <w:rFonts w:ascii="Times New Roman" w:eastAsia="Times New Roman" w:hAnsi="Times New Roman" w:cs="Times New Roman"/>
          <w:color w:val="0E2841" w:themeColor="text2"/>
          <w:kern w:val="0"/>
          <w:lang w:val="en-LV" w:eastAsia="en-GB"/>
          <w14:ligatures w14:val="none"/>
        </w:rPr>
      </w:pPr>
    </w:p>
    <w:p w14:paraId="5E5ED5DD" w14:textId="77777777" w:rsidR="005F2E5D" w:rsidRPr="007910E3" w:rsidRDefault="005F2E5D" w:rsidP="005F2E5D">
      <w:pPr>
        <w:rPr>
          <w:rFonts w:ascii="Times New Roman" w:eastAsia="Times New Roman" w:hAnsi="Times New Roman" w:cs="Times New Roman"/>
          <w:color w:val="0E2841" w:themeColor="text2"/>
          <w:kern w:val="0"/>
          <w:lang w:val="en-LV" w:eastAsia="en-GB"/>
          <w14:ligatures w14:val="none"/>
        </w:rPr>
      </w:pPr>
      <w:r w:rsidRPr="007910E3">
        <w:rPr>
          <w:rFonts w:ascii="Times New Roman" w:eastAsia="Times New Roman" w:hAnsi="Times New Roman" w:cs="Times New Roman"/>
          <w:color w:val="0E2841" w:themeColor="text2"/>
          <w:kern w:val="0"/>
          <w:lang w:val="en-LV" w:eastAsia="en-GB"/>
          <w14:ligatures w14:val="none"/>
        </w:rPr>
        <w:t> </w:t>
      </w:r>
    </w:p>
    <w:p w14:paraId="773F5B5E" w14:textId="77777777" w:rsidR="005F2E5D" w:rsidRPr="007910E3" w:rsidRDefault="005F2E5D" w:rsidP="005F2E5D">
      <w:pPr>
        <w:rPr>
          <w:rFonts w:ascii="Times New Roman" w:eastAsia="Times New Roman" w:hAnsi="Times New Roman" w:cs="Times New Roman"/>
          <w:color w:val="0E2841" w:themeColor="text2"/>
          <w:kern w:val="0"/>
          <w:lang w:val="en-LV" w:eastAsia="en-GB"/>
          <w14:ligatures w14:val="none"/>
        </w:rPr>
      </w:pPr>
      <w:r w:rsidRPr="007910E3">
        <w:rPr>
          <w:rFonts w:ascii="Times New Roman" w:eastAsia="Times New Roman" w:hAnsi="Times New Roman" w:cs="Times New Roman"/>
          <w:color w:val="0E2841" w:themeColor="text2"/>
          <w:kern w:val="0"/>
          <w:lang w:val="en-LV" w:eastAsia="en-GB"/>
          <w14:ligatures w14:val="none"/>
        </w:rPr>
        <w:t> </w:t>
      </w:r>
    </w:p>
    <w:p w14:paraId="7AA49992" w14:textId="77777777" w:rsidR="005F3A0D" w:rsidRPr="007910E3" w:rsidRDefault="005F3A0D">
      <w:pPr>
        <w:rPr>
          <w:rFonts w:ascii="Times New Roman" w:hAnsi="Times New Roman" w:cs="Times New Roman"/>
          <w:color w:val="0E2841" w:themeColor="text2"/>
        </w:rPr>
      </w:pPr>
    </w:p>
    <w:sectPr w:rsidR="005F3A0D" w:rsidRPr="007910E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4041"/>
    <w:multiLevelType w:val="multilevel"/>
    <w:tmpl w:val="6BF89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E69F2"/>
    <w:multiLevelType w:val="multilevel"/>
    <w:tmpl w:val="7B723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D61429"/>
    <w:multiLevelType w:val="hybridMultilevel"/>
    <w:tmpl w:val="D4FAF1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CCE6DB4"/>
    <w:multiLevelType w:val="multilevel"/>
    <w:tmpl w:val="E35A8B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AB1CA5"/>
    <w:multiLevelType w:val="multilevel"/>
    <w:tmpl w:val="1FBE4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A9179E"/>
    <w:multiLevelType w:val="multilevel"/>
    <w:tmpl w:val="89146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9A35A9"/>
    <w:multiLevelType w:val="multilevel"/>
    <w:tmpl w:val="AB9CF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8E69F8"/>
    <w:multiLevelType w:val="multilevel"/>
    <w:tmpl w:val="4DA2C2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F03736"/>
    <w:multiLevelType w:val="hybridMultilevel"/>
    <w:tmpl w:val="D512D1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5C1154F"/>
    <w:multiLevelType w:val="multilevel"/>
    <w:tmpl w:val="65644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A35500"/>
    <w:multiLevelType w:val="multilevel"/>
    <w:tmpl w:val="40FC8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232BFD"/>
    <w:multiLevelType w:val="multilevel"/>
    <w:tmpl w:val="8B48D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4F44D0"/>
    <w:multiLevelType w:val="multilevel"/>
    <w:tmpl w:val="33FA55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BF84E8B"/>
    <w:multiLevelType w:val="multilevel"/>
    <w:tmpl w:val="CFA8F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F82565"/>
    <w:multiLevelType w:val="multilevel"/>
    <w:tmpl w:val="A7AC0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52373C2"/>
    <w:multiLevelType w:val="multilevel"/>
    <w:tmpl w:val="6C5EC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963D87"/>
    <w:multiLevelType w:val="multilevel"/>
    <w:tmpl w:val="64627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8A63063"/>
    <w:multiLevelType w:val="multilevel"/>
    <w:tmpl w:val="EA14B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AD40B3"/>
    <w:multiLevelType w:val="multilevel"/>
    <w:tmpl w:val="985EC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AE67739"/>
    <w:multiLevelType w:val="multilevel"/>
    <w:tmpl w:val="1430B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A73B7D"/>
    <w:multiLevelType w:val="multilevel"/>
    <w:tmpl w:val="E0C0C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505B44"/>
    <w:multiLevelType w:val="multilevel"/>
    <w:tmpl w:val="FF286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5832599"/>
    <w:multiLevelType w:val="multilevel"/>
    <w:tmpl w:val="246A4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33E59C8"/>
    <w:multiLevelType w:val="multilevel"/>
    <w:tmpl w:val="08CA6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39D2556"/>
    <w:multiLevelType w:val="multilevel"/>
    <w:tmpl w:val="0DCE0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40651EB"/>
    <w:multiLevelType w:val="multilevel"/>
    <w:tmpl w:val="B1A6B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49D7F25"/>
    <w:multiLevelType w:val="multilevel"/>
    <w:tmpl w:val="0E760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69A356B"/>
    <w:multiLevelType w:val="multilevel"/>
    <w:tmpl w:val="EA789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41879689">
    <w:abstractNumId w:val="0"/>
  </w:num>
  <w:num w:numId="2" w16cid:durableId="1144274937">
    <w:abstractNumId w:val="2"/>
  </w:num>
  <w:num w:numId="3" w16cid:durableId="1244922929">
    <w:abstractNumId w:val="3"/>
  </w:num>
  <w:num w:numId="4" w16cid:durableId="535504140">
    <w:abstractNumId w:val="23"/>
  </w:num>
  <w:num w:numId="5" w16cid:durableId="1397820249">
    <w:abstractNumId w:val="26"/>
  </w:num>
  <w:num w:numId="6" w16cid:durableId="1962572162">
    <w:abstractNumId w:val="5"/>
  </w:num>
  <w:num w:numId="7" w16cid:durableId="1297023641">
    <w:abstractNumId w:val="13"/>
  </w:num>
  <w:num w:numId="8" w16cid:durableId="1859541335">
    <w:abstractNumId w:val="19"/>
  </w:num>
  <w:num w:numId="9" w16cid:durableId="63991443">
    <w:abstractNumId w:val="7"/>
  </w:num>
  <w:num w:numId="10" w16cid:durableId="1100026439">
    <w:abstractNumId w:val="15"/>
  </w:num>
  <w:num w:numId="11" w16cid:durableId="752362110">
    <w:abstractNumId w:val="22"/>
  </w:num>
  <w:num w:numId="12" w16cid:durableId="1367020967">
    <w:abstractNumId w:val="25"/>
  </w:num>
  <w:num w:numId="13" w16cid:durableId="147480674">
    <w:abstractNumId w:val="16"/>
  </w:num>
  <w:num w:numId="14" w16cid:durableId="1225408241">
    <w:abstractNumId w:val="17"/>
  </w:num>
  <w:num w:numId="15" w16cid:durableId="1421441087">
    <w:abstractNumId w:val="27"/>
  </w:num>
  <w:num w:numId="16" w16cid:durableId="1473788773">
    <w:abstractNumId w:val="18"/>
  </w:num>
  <w:num w:numId="17" w16cid:durableId="1445922598">
    <w:abstractNumId w:val="14"/>
  </w:num>
  <w:num w:numId="18" w16cid:durableId="1479031517">
    <w:abstractNumId w:val="8"/>
  </w:num>
  <w:num w:numId="19" w16cid:durableId="474418689">
    <w:abstractNumId w:val="10"/>
  </w:num>
  <w:num w:numId="20" w16cid:durableId="1355379817">
    <w:abstractNumId w:val="20"/>
  </w:num>
  <w:num w:numId="21" w16cid:durableId="536167664">
    <w:abstractNumId w:val="9"/>
  </w:num>
  <w:num w:numId="22" w16cid:durableId="1596982979">
    <w:abstractNumId w:val="24"/>
  </w:num>
  <w:num w:numId="23" w16cid:durableId="2139182856">
    <w:abstractNumId w:val="12"/>
  </w:num>
  <w:num w:numId="24" w16cid:durableId="315424904">
    <w:abstractNumId w:val="4"/>
  </w:num>
  <w:num w:numId="25" w16cid:durableId="367878596">
    <w:abstractNumId w:val="1"/>
  </w:num>
  <w:num w:numId="26" w16cid:durableId="552153355">
    <w:abstractNumId w:val="11"/>
  </w:num>
  <w:num w:numId="27" w16cid:durableId="148525573">
    <w:abstractNumId w:val="6"/>
  </w:num>
  <w:num w:numId="28" w16cid:durableId="119048968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E5D"/>
    <w:rsid w:val="000977E4"/>
    <w:rsid w:val="00336FE9"/>
    <w:rsid w:val="003A2D9A"/>
    <w:rsid w:val="004125FB"/>
    <w:rsid w:val="004D27B2"/>
    <w:rsid w:val="005959C4"/>
    <w:rsid w:val="005D4FD2"/>
    <w:rsid w:val="005F2E5D"/>
    <w:rsid w:val="005F3A0D"/>
    <w:rsid w:val="007152AF"/>
    <w:rsid w:val="007910E3"/>
    <w:rsid w:val="008870E5"/>
    <w:rsid w:val="00892F9E"/>
    <w:rsid w:val="00964C80"/>
    <w:rsid w:val="0096564D"/>
    <w:rsid w:val="00985850"/>
    <w:rsid w:val="00A16FA8"/>
    <w:rsid w:val="00B0576C"/>
    <w:rsid w:val="00B70AAA"/>
    <w:rsid w:val="00B822AB"/>
    <w:rsid w:val="00C85F38"/>
    <w:rsid w:val="00CC1977"/>
    <w:rsid w:val="00CC2A96"/>
    <w:rsid w:val="00D733F5"/>
    <w:rsid w:val="00E14C0C"/>
    <w:rsid w:val="00E62A68"/>
    <w:rsid w:val="00E640D0"/>
    <w:rsid w:val="00F13E82"/>
    <w:rsid w:val="00FA598A"/>
  </w:rsids>
  <m:mathPr>
    <m:mathFont m:val="Cambria Math"/>
    <m:brkBin m:val="before"/>
    <m:brkBinSub m:val="--"/>
    <m:smallFrac m:val="0"/>
    <m:dispDef/>
    <m:lMargin m:val="0"/>
    <m:rMargin m:val="0"/>
    <m:defJc m:val="centerGroup"/>
    <m:wrapIndent m:val="1440"/>
    <m:intLim m:val="subSup"/>
    <m:naryLim m:val="undOvr"/>
  </m:mathPr>
  <w:themeFontLang w:val="en-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0FEE2"/>
  <w15:chartTrackingRefBased/>
  <w15:docId w15:val="{88506F61-D784-5F45-B719-E606EA092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LV"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v-LV"/>
    </w:rPr>
  </w:style>
  <w:style w:type="paragraph" w:styleId="Heading1">
    <w:name w:val="heading 1"/>
    <w:basedOn w:val="Normal"/>
    <w:next w:val="Normal"/>
    <w:link w:val="Heading1Char"/>
    <w:uiPriority w:val="9"/>
    <w:qFormat/>
    <w:rsid w:val="005F2E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F2E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F2E5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5F2E5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F2E5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F2E5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F2E5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F2E5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F2E5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2E5D"/>
    <w:rPr>
      <w:rFonts w:asciiTheme="majorHAnsi" w:eastAsiaTheme="majorEastAsia" w:hAnsiTheme="majorHAnsi" w:cstheme="majorBidi"/>
      <w:color w:val="0F4761" w:themeColor="accent1" w:themeShade="BF"/>
      <w:sz w:val="40"/>
      <w:szCs w:val="40"/>
      <w:lang w:val="lv-LV"/>
    </w:rPr>
  </w:style>
  <w:style w:type="character" w:customStyle="1" w:styleId="Heading2Char">
    <w:name w:val="Heading 2 Char"/>
    <w:basedOn w:val="DefaultParagraphFont"/>
    <w:link w:val="Heading2"/>
    <w:uiPriority w:val="9"/>
    <w:rsid w:val="005F2E5D"/>
    <w:rPr>
      <w:rFonts w:asciiTheme="majorHAnsi" w:eastAsiaTheme="majorEastAsia" w:hAnsiTheme="majorHAnsi" w:cstheme="majorBidi"/>
      <w:color w:val="0F4761" w:themeColor="accent1" w:themeShade="BF"/>
      <w:sz w:val="32"/>
      <w:szCs w:val="32"/>
      <w:lang w:val="lv-LV"/>
    </w:rPr>
  </w:style>
  <w:style w:type="character" w:customStyle="1" w:styleId="Heading3Char">
    <w:name w:val="Heading 3 Char"/>
    <w:basedOn w:val="DefaultParagraphFont"/>
    <w:link w:val="Heading3"/>
    <w:uiPriority w:val="9"/>
    <w:rsid w:val="005F2E5D"/>
    <w:rPr>
      <w:rFonts w:eastAsiaTheme="majorEastAsia" w:cstheme="majorBidi"/>
      <w:color w:val="0F4761" w:themeColor="accent1" w:themeShade="BF"/>
      <w:sz w:val="28"/>
      <w:szCs w:val="28"/>
      <w:lang w:val="lv-LV"/>
    </w:rPr>
  </w:style>
  <w:style w:type="character" w:customStyle="1" w:styleId="Heading4Char">
    <w:name w:val="Heading 4 Char"/>
    <w:basedOn w:val="DefaultParagraphFont"/>
    <w:link w:val="Heading4"/>
    <w:uiPriority w:val="9"/>
    <w:rsid w:val="005F2E5D"/>
    <w:rPr>
      <w:rFonts w:eastAsiaTheme="majorEastAsia" w:cstheme="majorBidi"/>
      <w:i/>
      <w:iCs/>
      <w:color w:val="0F4761" w:themeColor="accent1" w:themeShade="BF"/>
      <w:lang w:val="lv-LV"/>
    </w:rPr>
  </w:style>
  <w:style w:type="character" w:customStyle="1" w:styleId="Heading5Char">
    <w:name w:val="Heading 5 Char"/>
    <w:basedOn w:val="DefaultParagraphFont"/>
    <w:link w:val="Heading5"/>
    <w:uiPriority w:val="9"/>
    <w:semiHidden/>
    <w:rsid w:val="005F2E5D"/>
    <w:rPr>
      <w:rFonts w:eastAsiaTheme="majorEastAsia" w:cstheme="majorBidi"/>
      <w:color w:val="0F4761" w:themeColor="accent1" w:themeShade="BF"/>
      <w:lang w:val="lv-LV"/>
    </w:rPr>
  </w:style>
  <w:style w:type="character" w:customStyle="1" w:styleId="Heading6Char">
    <w:name w:val="Heading 6 Char"/>
    <w:basedOn w:val="DefaultParagraphFont"/>
    <w:link w:val="Heading6"/>
    <w:uiPriority w:val="9"/>
    <w:semiHidden/>
    <w:rsid w:val="005F2E5D"/>
    <w:rPr>
      <w:rFonts w:eastAsiaTheme="majorEastAsia" w:cstheme="majorBidi"/>
      <w:i/>
      <w:iCs/>
      <w:color w:val="595959" w:themeColor="text1" w:themeTint="A6"/>
      <w:lang w:val="lv-LV"/>
    </w:rPr>
  </w:style>
  <w:style w:type="character" w:customStyle="1" w:styleId="Heading7Char">
    <w:name w:val="Heading 7 Char"/>
    <w:basedOn w:val="DefaultParagraphFont"/>
    <w:link w:val="Heading7"/>
    <w:uiPriority w:val="9"/>
    <w:semiHidden/>
    <w:rsid w:val="005F2E5D"/>
    <w:rPr>
      <w:rFonts w:eastAsiaTheme="majorEastAsia" w:cstheme="majorBidi"/>
      <w:color w:val="595959" w:themeColor="text1" w:themeTint="A6"/>
      <w:lang w:val="lv-LV"/>
    </w:rPr>
  </w:style>
  <w:style w:type="character" w:customStyle="1" w:styleId="Heading8Char">
    <w:name w:val="Heading 8 Char"/>
    <w:basedOn w:val="DefaultParagraphFont"/>
    <w:link w:val="Heading8"/>
    <w:uiPriority w:val="9"/>
    <w:semiHidden/>
    <w:rsid w:val="005F2E5D"/>
    <w:rPr>
      <w:rFonts w:eastAsiaTheme="majorEastAsia" w:cstheme="majorBidi"/>
      <w:i/>
      <w:iCs/>
      <w:color w:val="272727" w:themeColor="text1" w:themeTint="D8"/>
      <w:lang w:val="lv-LV"/>
    </w:rPr>
  </w:style>
  <w:style w:type="character" w:customStyle="1" w:styleId="Heading9Char">
    <w:name w:val="Heading 9 Char"/>
    <w:basedOn w:val="DefaultParagraphFont"/>
    <w:link w:val="Heading9"/>
    <w:uiPriority w:val="9"/>
    <w:semiHidden/>
    <w:rsid w:val="005F2E5D"/>
    <w:rPr>
      <w:rFonts w:eastAsiaTheme="majorEastAsia" w:cstheme="majorBidi"/>
      <w:color w:val="272727" w:themeColor="text1" w:themeTint="D8"/>
      <w:lang w:val="lv-LV"/>
    </w:rPr>
  </w:style>
  <w:style w:type="paragraph" w:styleId="Title">
    <w:name w:val="Title"/>
    <w:basedOn w:val="Normal"/>
    <w:next w:val="Normal"/>
    <w:link w:val="TitleChar"/>
    <w:uiPriority w:val="10"/>
    <w:qFormat/>
    <w:rsid w:val="005F2E5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F2E5D"/>
    <w:rPr>
      <w:rFonts w:asciiTheme="majorHAnsi" w:eastAsiaTheme="majorEastAsia" w:hAnsiTheme="majorHAnsi" w:cstheme="majorBidi"/>
      <w:spacing w:val="-10"/>
      <w:kern w:val="28"/>
      <w:sz w:val="56"/>
      <w:szCs w:val="56"/>
      <w:lang w:val="lv-LV"/>
    </w:rPr>
  </w:style>
  <w:style w:type="paragraph" w:styleId="Subtitle">
    <w:name w:val="Subtitle"/>
    <w:basedOn w:val="Normal"/>
    <w:next w:val="Normal"/>
    <w:link w:val="SubtitleChar"/>
    <w:uiPriority w:val="11"/>
    <w:qFormat/>
    <w:rsid w:val="005F2E5D"/>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F2E5D"/>
    <w:rPr>
      <w:rFonts w:eastAsiaTheme="majorEastAsia" w:cstheme="majorBidi"/>
      <w:color w:val="595959" w:themeColor="text1" w:themeTint="A6"/>
      <w:spacing w:val="15"/>
      <w:sz w:val="28"/>
      <w:szCs w:val="28"/>
      <w:lang w:val="lv-LV"/>
    </w:rPr>
  </w:style>
  <w:style w:type="paragraph" w:styleId="Quote">
    <w:name w:val="Quote"/>
    <w:basedOn w:val="Normal"/>
    <w:next w:val="Normal"/>
    <w:link w:val="QuoteChar"/>
    <w:uiPriority w:val="29"/>
    <w:qFormat/>
    <w:rsid w:val="005F2E5D"/>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F2E5D"/>
    <w:rPr>
      <w:i/>
      <w:iCs/>
      <w:color w:val="404040" w:themeColor="text1" w:themeTint="BF"/>
      <w:lang w:val="lv-LV"/>
    </w:rPr>
  </w:style>
  <w:style w:type="paragraph" w:styleId="ListParagraph">
    <w:name w:val="List Paragraph"/>
    <w:basedOn w:val="Normal"/>
    <w:uiPriority w:val="34"/>
    <w:qFormat/>
    <w:rsid w:val="005F2E5D"/>
    <w:pPr>
      <w:ind w:left="720"/>
      <w:contextualSpacing/>
    </w:pPr>
  </w:style>
  <w:style w:type="character" w:styleId="IntenseEmphasis">
    <w:name w:val="Intense Emphasis"/>
    <w:basedOn w:val="DefaultParagraphFont"/>
    <w:uiPriority w:val="21"/>
    <w:qFormat/>
    <w:rsid w:val="005F2E5D"/>
    <w:rPr>
      <w:i/>
      <w:iCs/>
      <w:color w:val="0F4761" w:themeColor="accent1" w:themeShade="BF"/>
    </w:rPr>
  </w:style>
  <w:style w:type="paragraph" w:styleId="IntenseQuote">
    <w:name w:val="Intense Quote"/>
    <w:basedOn w:val="Normal"/>
    <w:next w:val="Normal"/>
    <w:link w:val="IntenseQuoteChar"/>
    <w:uiPriority w:val="30"/>
    <w:qFormat/>
    <w:rsid w:val="005F2E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F2E5D"/>
    <w:rPr>
      <w:i/>
      <w:iCs/>
      <w:color w:val="0F4761" w:themeColor="accent1" w:themeShade="BF"/>
      <w:lang w:val="lv-LV"/>
    </w:rPr>
  </w:style>
  <w:style w:type="character" w:styleId="IntenseReference">
    <w:name w:val="Intense Reference"/>
    <w:basedOn w:val="DefaultParagraphFont"/>
    <w:uiPriority w:val="32"/>
    <w:qFormat/>
    <w:rsid w:val="005F2E5D"/>
    <w:rPr>
      <w:b/>
      <w:bCs/>
      <w:smallCaps/>
      <w:color w:val="0F4761" w:themeColor="accent1" w:themeShade="BF"/>
      <w:spacing w:val="5"/>
    </w:rPr>
  </w:style>
  <w:style w:type="paragraph" w:customStyle="1" w:styleId="s3">
    <w:name w:val="s3"/>
    <w:basedOn w:val="Normal"/>
    <w:rsid w:val="005F2E5D"/>
    <w:pPr>
      <w:spacing w:before="100" w:beforeAutospacing="1" w:after="100" w:afterAutospacing="1"/>
    </w:pPr>
    <w:rPr>
      <w:rFonts w:ascii="Times New Roman" w:eastAsia="Times New Roman" w:hAnsi="Times New Roman" w:cs="Times New Roman"/>
      <w:kern w:val="0"/>
      <w:lang w:val="en-LV" w:eastAsia="en-GB"/>
      <w14:ligatures w14:val="none"/>
    </w:rPr>
  </w:style>
  <w:style w:type="character" w:customStyle="1" w:styleId="s2">
    <w:name w:val="s2"/>
    <w:basedOn w:val="DefaultParagraphFont"/>
    <w:rsid w:val="005F2E5D"/>
  </w:style>
  <w:style w:type="paragraph" w:customStyle="1" w:styleId="s4">
    <w:name w:val="s4"/>
    <w:basedOn w:val="Normal"/>
    <w:rsid w:val="005F2E5D"/>
    <w:pPr>
      <w:spacing w:before="100" w:beforeAutospacing="1" w:after="100" w:afterAutospacing="1"/>
    </w:pPr>
    <w:rPr>
      <w:rFonts w:ascii="Times New Roman" w:eastAsia="Times New Roman" w:hAnsi="Times New Roman" w:cs="Times New Roman"/>
      <w:kern w:val="0"/>
      <w:lang w:val="en-LV" w:eastAsia="en-GB"/>
      <w14:ligatures w14:val="none"/>
    </w:rPr>
  </w:style>
  <w:style w:type="character" w:customStyle="1" w:styleId="s5">
    <w:name w:val="s5"/>
    <w:basedOn w:val="DefaultParagraphFont"/>
    <w:rsid w:val="005F2E5D"/>
  </w:style>
  <w:style w:type="character" w:customStyle="1" w:styleId="apple-converted-space">
    <w:name w:val="apple-converted-space"/>
    <w:basedOn w:val="DefaultParagraphFont"/>
    <w:rsid w:val="005F2E5D"/>
  </w:style>
  <w:style w:type="character" w:customStyle="1" w:styleId="s6">
    <w:name w:val="s6"/>
    <w:basedOn w:val="DefaultParagraphFont"/>
    <w:rsid w:val="005F2E5D"/>
  </w:style>
  <w:style w:type="paragraph" w:customStyle="1" w:styleId="s8">
    <w:name w:val="s8"/>
    <w:basedOn w:val="Normal"/>
    <w:rsid w:val="005F2E5D"/>
    <w:pPr>
      <w:spacing w:before="100" w:beforeAutospacing="1" w:after="100" w:afterAutospacing="1"/>
    </w:pPr>
    <w:rPr>
      <w:rFonts w:ascii="Times New Roman" w:eastAsia="Times New Roman" w:hAnsi="Times New Roman" w:cs="Times New Roman"/>
      <w:kern w:val="0"/>
      <w:lang w:val="en-LV" w:eastAsia="en-GB"/>
      <w14:ligatures w14:val="none"/>
    </w:rPr>
  </w:style>
  <w:style w:type="character" w:customStyle="1" w:styleId="s7">
    <w:name w:val="s7"/>
    <w:basedOn w:val="DefaultParagraphFont"/>
    <w:rsid w:val="005F2E5D"/>
  </w:style>
  <w:style w:type="paragraph" w:customStyle="1" w:styleId="s11">
    <w:name w:val="s11"/>
    <w:basedOn w:val="Normal"/>
    <w:rsid w:val="005F2E5D"/>
    <w:pPr>
      <w:spacing w:before="100" w:beforeAutospacing="1" w:after="100" w:afterAutospacing="1"/>
    </w:pPr>
    <w:rPr>
      <w:rFonts w:ascii="Times New Roman" w:eastAsia="Times New Roman" w:hAnsi="Times New Roman" w:cs="Times New Roman"/>
      <w:kern w:val="0"/>
      <w:lang w:val="en-LV" w:eastAsia="en-GB"/>
      <w14:ligatures w14:val="none"/>
    </w:rPr>
  </w:style>
  <w:style w:type="character" w:customStyle="1" w:styleId="s16">
    <w:name w:val="s16"/>
    <w:basedOn w:val="DefaultParagraphFont"/>
    <w:rsid w:val="005F2E5D"/>
  </w:style>
  <w:style w:type="paragraph" w:customStyle="1" w:styleId="s19">
    <w:name w:val="s19"/>
    <w:basedOn w:val="Normal"/>
    <w:rsid w:val="005F2E5D"/>
    <w:pPr>
      <w:spacing w:before="100" w:beforeAutospacing="1" w:after="100" w:afterAutospacing="1"/>
    </w:pPr>
    <w:rPr>
      <w:rFonts w:ascii="Times New Roman" w:eastAsia="Times New Roman" w:hAnsi="Times New Roman" w:cs="Times New Roman"/>
      <w:kern w:val="0"/>
      <w:lang w:val="en-LV" w:eastAsia="en-GB"/>
      <w14:ligatures w14:val="none"/>
    </w:rPr>
  </w:style>
  <w:style w:type="paragraph" w:customStyle="1" w:styleId="s23">
    <w:name w:val="s23"/>
    <w:basedOn w:val="Normal"/>
    <w:rsid w:val="005F2E5D"/>
    <w:pPr>
      <w:spacing w:before="100" w:beforeAutospacing="1" w:after="100" w:afterAutospacing="1"/>
    </w:pPr>
    <w:rPr>
      <w:rFonts w:ascii="Times New Roman" w:eastAsia="Times New Roman" w:hAnsi="Times New Roman" w:cs="Times New Roman"/>
      <w:kern w:val="0"/>
      <w:lang w:val="en-LV" w:eastAsia="en-GB"/>
      <w14:ligatures w14:val="none"/>
    </w:rPr>
  </w:style>
  <w:style w:type="paragraph" w:customStyle="1" w:styleId="s25">
    <w:name w:val="s25"/>
    <w:basedOn w:val="Normal"/>
    <w:rsid w:val="005F2E5D"/>
    <w:pPr>
      <w:spacing w:before="100" w:beforeAutospacing="1" w:after="100" w:afterAutospacing="1"/>
    </w:pPr>
    <w:rPr>
      <w:rFonts w:ascii="Times New Roman" w:eastAsia="Times New Roman" w:hAnsi="Times New Roman" w:cs="Times New Roman"/>
      <w:kern w:val="0"/>
      <w:lang w:val="en-LV" w:eastAsia="en-GB"/>
      <w14:ligatures w14:val="none"/>
    </w:rPr>
  </w:style>
  <w:style w:type="character" w:customStyle="1" w:styleId="s26">
    <w:name w:val="s26"/>
    <w:basedOn w:val="DefaultParagraphFont"/>
    <w:rsid w:val="005F2E5D"/>
  </w:style>
  <w:style w:type="paragraph" w:customStyle="1" w:styleId="s27">
    <w:name w:val="s27"/>
    <w:basedOn w:val="Normal"/>
    <w:rsid w:val="005F2E5D"/>
    <w:pPr>
      <w:spacing w:before="100" w:beforeAutospacing="1" w:after="100" w:afterAutospacing="1"/>
    </w:pPr>
    <w:rPr>
      <w:rFonts w:ascii="Times New Roman" w:eastAsia="Times New Roman" w:hAnsi="Times New Roman" w:cs="Times New Roman"/>
      <w:kern w:val="0"/>
      <w:lang w:val="en-LV" w:eastAsia="en-GB"/>
      <w14:ligatures w14:val="none"/>
    </w:rPr>
  </w:style>
  <w:style w:type="character" w:customStyle="1" w:styleId="s28">
    <w:name w:val="s28"/>
    <w:basedOn w:val="DefaultParagraphFont"/>
    <w:rsid w:val="005F2E5D"/>
  </w:style>
  <w:style w:type="character" w:customStyle="1" w:styleId="s29">
    <w:name w:val="s29"/>
    <w:basedOn w:val="DefaultParagraphFont"/>
    <w:rsid w:val="005F2E5D"/>
  </w:style>
  <w:style w:type="paragraph" w:customStyle="1" w:styleId="s31">
    <w:name w:val="s31"/>
    <w:basedOn w:val="Normal"/>
    <w:rsid w:val="005F2E5D"/>
    <w:pPr>
      <w:spacing w:before="100" w:beforeAutospacing="1" w:after="100" w:afterAutospacing="1"/>
    </w:pPr>
    <w:rPr>
      <w:rFonts w:ascii="Times New Roman" w:eastAsia="Times New Roman" w:hAnsi="Times New Roman" w:cs="Times New Roman"/>
      <w:kern w:val="0"/>
      <w:lang w:val="en-LV" w:eastAsia="en-GB"/>
      <w14:ligatures w14:val="none"/>
    </w:rPr>
  </w:style>
  <w:style w:type="character" w:customStyle="1" w:styleId="s30">
    <w:name w:val="s30"/>
    <w:basedOn w:val="DefaultParagraphFont"/>
    <w:rsid w:val="005F2E5D"/>
  </w:style>
  <w:style w:type="paragraph" w:customStyle="1" w:styleId="s32">
    <w:name w:val="s32"/>
    <w:basedOn w:val="Normal"/>
    <w:rsid w:val="005F2E5D"/>
    <w:pPr>
      <w:spacing w:before="100" w:beforeAutospacing="1" w:after="100" w:afterAutospacing="1"/>
    </w:pPr>
    <w:rPr>
      <w:rFonts w:ascii="Times New Roman" w:eastAsia="Times New Roman" w:hAnsi="Times New Roman" w:cs="Times New Roman"/>
      <w:kern w:val="0"/>
      <w:lang w:val="en-LV" w:eastAsia="en-GB"/>
      <w14:ligatures w14:val="none"/>
    </w:rPr>
  </w:style>
  <w:style w:type="paragraph" w:styleId="NormalWeb">
    <w:name w:val="Normal (Web)"/>
    <w:basedOn w:val="Normal"/>
    <w:uiPriority w:val="99"/>
    <w:unhideWhenUsed/>
    <w:rsid w:val="005F2E5D"/>
    <w:pPr>
      <w:spacing w:before="100" w:beforeAutospacing="1" w:after="100" w:afterAutospacing="1"/>
    </w:pPr>
    <w:rPr>
      <w:rFonts w:ascii="Times New Roman" w:eastAsia="Times New Roman" w:hAnsi="Times New Roman" w:cs="Times New Roman"/>
      <w:kern w:val="0"/>
      <w:lang w:val="en-LV" w:eastAsia="en-GB"/>
      <w14:ligatures w14:val="none"/>
    </w:rPr>
  </w:style>
  <w:style w:type="character" w:styleId="Strong">
    <w:name w:val="Strong"/>
    <w:basedOn w:val="DefaultParagraphFont"/>
    <w:uiPriority w:val="22"/>
    <w:qFormat/>
    <w:rsid w:val="004D27B2"/>
    <w:rPr>
      <w:b/>
      <w:bCs/>
    </w:rPr>
  </w:style>
  <w:style w:type="character" w:styleId="Emphasis">
    <w:name w:val="Emphasis"/>
    <w:basedOn w:val="DefaultParagraphFont"/>
    <w:uiPriority w:val="20"/>
    <w:qFormat/>
    <w:rsid w:val="00985850"/>
    <w:rPr>
      <w:i/>
      <w:iCs/>
    </w:rPr>
  </w:style>
  <w:style w:type="character" w:styleId="Hyperlink">
    <w:name w:val="Hyperlink"/>
    <w:basedOn w:val="DefaultParagraphFont"/>
    <w:uiPriority w:val="99"/>
    <w:unhideWhenUsed/>
    <w:rsid w:val="00F13E82"/>
    <w:rPr>
      <w:color w:val="467886" w:themeColor="hyperlink"/>
      <w:u w:val="single"/>
    </w:rPr>
  </w:style>
  <w:style w:type="character" w:styleId="UnresolvedMention">
    <w:name w:val="Unresolved Mention"/>
    <w:basedOn w:val="DefaultParagraphFont"/>
    <w:uiPriority w:val="99"/>
    <w:semiHidden/>
    <w:unhideWhenUsed/>
    <w:rsid w:val="00F13E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gundega.rucka@inbox.lv"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10</Pages>
  <Words>3479</Words>
  <Characters>19831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Kalvis Dāvids Ruckis</dc:creator>
  <cp:keywords/>
  <dc:description/>
  <cp:lastModifiedBy>Kalvis Dāvids Ruckis</cp:lastModifiedBy>
  <cp:revision>5</cp:revision>
  <dcterms:created xsi:type="dcterms:W3CDTF">2025-10-15T07:53:00Z</dcterms:created>
  <dcterms:modified xsi:type="dcterms:W3CDTF">2025-10-16T11:18:00Z</dcterms:modified>
</cp:coreProperties>
</file>